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2CA" w:rsidRPr="00255E88" w:rsidRDefault="002442CA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E88">
        <w:rPr>
          <w:rFonts w:ascii="Times New Roman" w:hAnsi="Times New Roman" w:cs="Times New Roman"/>
          <w:b/>
          <w:sz w:val="28"/>
          <w:szCs w:val="28"/>
        </w:rPr>
        <w:t>Основное содержание</w:t>
      </w:r>
    </w:p>
    <w:p w:rsidR="00906F06" w:rsidRPr="00906F06" w:rsidRDefault="00906F06" w:rsidP="00906F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6F06">
        <w:rPr>
          <w:rFonts w:ascii="Times New Roman" w:hAnsi="Times New Roman" w:cs="Times New Roman"/>
          <w:b/>
          <w:bCs/>
          <w:sz w:val="28"/>
          <w:szCs w:val="28"/>
        </w:rPr>
        <w:t>1. Введение (аксиомы стереометрии и их следствия). (5 ч).</w:t>
      </w:r>
    </w:p>
    <w:p w:rsidR="00906F06" w:rsidRPr="00906F06" w:rsidRDefault="00906F06" w:rsidP="00906F06">
      <w:pPr>
        <w:pStyle w:val="23"/>
        <w:spacing w:after="0" w:line="240" w:lineRule="auto"/>
        <w:ind w:left="0" w:firstLine="720"/>
        <w:jc w:val="both"/>
        <w:rPr>
          <w:sz w:val="28"/>
          <w:szCs w:val="28"/>
        </w:rPr>
      </w:pPr>
      <w:r w:rsidRPr="00906F06">
        <w:rPr>
          <w:sz w:val="28"/>
          <w:szCs w:val="28"/>
        </w:rPr>
        <w:t xml:space="preserve">Представление раздела геометрии – стереометрии. Основные понятия стереометрии. Аксиомы стереометрии и их следствия. </w:t>
      </w:r>
      <w:proofErr w:type="gramStart"/>
      <w:r w:rsidRPr="00906F06">
        <w:rPr>
          <w:sz w:val="28"/>
          <w:szCs w:val="28"/>
        </w:rPr>
        <w:t>Многогранники: куб, параллелепипед, прямоугольный параллелепипед, призма, прямая призма, правильная призма, пирамида, правильная пирамида.</w:t>
      </w:r>
      <w:proofErr w:type="gramEnd"/>
      <w:r w:rsidRPr="00906F06">
        <w:rPr>
          <w:sz w:val="28"/>
          <w:szCs w:val="28"/>
        </w:rPr>
        <w:t xml:space="preserve"> Моделирование многогранников из разверток и с помощью геометрического конструктора.</w:t>
      </w:r>
    </w:p>
    <w:p w:rsidR="00906F06" w:rsidRPr="00906F06" w:rsidRDefault="00906F06" w:rsidP="00906F06">
      <w:pPr>
        <w:pStyle w:val="23"/>
        <w:spacing w:after="0" w:line="240" w:lineRule="auto"/>
        <w:ind w:left="0" w:firstLine="720"/>
        <w:jc w:val="both"/>
        <w:rPr>
          <w:sz w:val="28"/>
          <w:szCs w:val="28"/>
        </w:rPr>
      </w:pPr>
      <w:r w:rsidRPr="00906F06">
        <w:rPr>
          <w:b/>
          <w:bCs/>
          <w:sz w:val="28"/>
          <w:szCs w:val="28"/>
        </w:rPr>
        <w:t xml:space="preserve">Цель: </w:t>
      </w:r>
      <w:r w:rsidRPr="00906F06">
        <w:rPr>
          <w:i/>
          <w:iCs/>
          <w:sz w:val="28"/>
          <w:szCs w:val="28"/>
        </w:rPr>
        <w:t>ознакомить учащихся с основными свойствами и способами задания плоскости на базе групп аксиом стереометрии и их следствий.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F06">
        <w:rPr>
          <w:rFonts w:ascii="Times New Roman" w:hAnsi="Times New Roman" w:cs="Times New Roman"/>
          <w:sz w:val="28"/>
          <w:szCs w:val="28"/>
        </w:rPr>
        <w:t xml:space="preserve">О с </w:t>
      </w:r>
      <w:proofErr w:type="spellStart"/>
      <w:r w:rsidRPr="00906F0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06F06">
        <w:rPr>
          <w:rFonts w:ascii="Times New Roman" w:hAnsi="Times New Roman" w:cs="Times New Roman"/>
          <w:sz w:val="28"/>
          <w:szCs w:val="28"/>
        </w:rPr>
        <w:t xml:space="preserve"> о в </w:t>
      </w:r>
      <w:proofErr w:type="spellStart"/>
      <w:r w:rsidRPr="00906F0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06F06">
        <w:rPr>
          <w:rFonts w:ascii="Times New Roman" w:hAnsi="Times New Roman" w:cs="Times New Roman"/>
          <w:sz w:val="28"/>
          <w:szCs w:val="28"/>
        </w:rPr>
        <w:t xml:space="preserve"> а я   </w:t>
      </w:r>
      <w:proofErr w:type="spellStart"/>
      <w:r w:rsidRPr="00906F0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906F06">
        <w:rPr>
          <w:rFonts w:ascii="Times New Roman" w:hAnsi="Times New Roman" w:cs="Times New Roman"/>
          <w:sz w:val="28"/>
          <w:szCs w:val="28"/>
        </w:rPr>
        <w:t xml:space="preserve"> е </w:t>
      </w:r>
      <w:proofErr w:type="gramStart"/>
      <w:r w:rsidRPr="00906F06">
        <w:rPr>
          <w:rFonts w:ascii="Times New Roman" w:hAnsi="Times New Roman" w:cs="Times New Roman"/>
          <w:sz w:val="28"/>
          <w:szCs w:val="28"/>
        </w:rPr>
        <w:t xml:space="preserve">л </w:t>
      </w:r>
      <w:proofErr w:type="spellStart"/>
      <w:r w:rsidRPr="00906F06">
        <w:rPr>
          <w:rFonts w:ascii="Times New Roman" w:hAnsi="Times New Roman" w:cs="Times New Roman"/>
          <w:sz w:val="28"/>
          <w:szCs w:val="28"/>
        </w:rPr>
        <w:t>ь</w:t>
      </w:r>
      <w:proofErr w:type="spellEnd"/>
      <w:proofErr w:type="gramEnd"/>
      <w:r w:rsidRPr="00906F06">
        <w:rPr>
          <w:rFonts w:ascii="Times New Roman" w:hAnsi="Times New Roman" w:cs="Times New Roman"/>
          <w:sz w:val="28"/>
          <w:szCs w:val="28"/>
        </w:rPr>
        <w:t xml:space="preserve"> – сформировать представления учащихся об основных понятиях и аксиомах стереометрии, познакомить с основными пространственными фигурами и моделированием многогранников.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F06">
        <w:rPr>
          <w:rFonts w:ascii="Times New Roman" w:hAnsi="Times New Roman" w:cs="Times New Roman"/>
          <w:sz w:val="28"/>
          <w:szCs w:val="28"/>
        </w:rPr>
        <w:t xml:space="preserve">Особенностью учебника является раннее введение основных пространственных фигур, в том числе, многогранников. Даются несколько способов изготовления моделей многогранников из разверток и геометрического конструктора. Моделирование многогранников служит важным фактором развития пространственных представлений учащихся. </w:t>
      </w:r>
    </w:p>
    <w:p w:rsidR="00906F06" w:rsidRPr="00906F06" w:rsidRDefault="00906F06" w:rsidP="00906F06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06F06">
        <w:rPr>
          <w:rFonts w:ascii="Times New Roman" w:hAnsi="Times New Roman" w:cs="Times New Roman"/>
          <w:b/>
          <w:bCs/>
          <w:sz w:val="28"/>
          <w:szCs w:val="28"/>
        </w:rPr>
        <w:t>2. Параллельность прямых и плоскостей. (19 ч).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6F06">
        <w:rPr>
          <w:rFonts w:ascii="Times New Roman" w:hAnsi="Times New Roman" w:cs="Times New Roman"/>
          <w:sz w:val="28"/>
          <w:szCs w:val="28"/>
        </w:rPr>
        <w:t>Пересекающиеся</w:t>
      </w:r>
      <w:proofErr w:type="gramEnd"/>
      <w:r w:rsidRPr="00906F06">
        <w:rPr>
          <w:rFonts w:ascii="Times New Roman" w:hAnsi="Times New Roman" w:cs="Times New Roman"/>
          <w:sz w:val="28"/>
          <w:szCs w:val="28"/>
        </w:rPr>
        <w:t xml:space="preserve">, параллельные и скрещивающиеся прямые в пространстве. Классификация взаимного расположения двух прямых в пространстве. Признак </w:t>
      </w:r>
      <w:proofErr w:type="gramStart"/>
      <w:r w:rsidRPr="00906F06">
        <w:rPr>
          <w:rFonts w:ascii="Times New Roman" w:hAnsi="Times New Roman" w:cs="Times New Roman"/>
          <w:sz w:val="28"/>
          <w:szCs w:val="28"/>
        </w:rPr>
        <w:t>скрещивающихся</w:t>
      </w:r>
      <w:proofErr w:type="gramEnd"/>
      <w:r w:rsidRPr="00906F06">
        <w:rPr>
          <w:rFonts w:ascii="Times New Roman" w:hAnsi="Times New Roman" w:cs="Times New Roman"/>
          <w:sz w:val="28"/>
          <w:szCs w:val="28"/>
        </w:rPr>
        <w:t xml:space="preserve"> прямых. Параллельность прямой и плоскости в пространстве. Классификация взаимного расположения прямой и плоскости. Признак параллельности прямой и плоскости. Параллельность двух плоскостей. Классификация взаимного расположения двух плоскостей. Признак параллельности двух плоскостей. Признаки параллельности двух прямых в пространстве. 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F06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06F06">
        <w:rPr>
          <w:rFonts w:ascii="Times New Roman" w:hAnsi="Times New Roman" w:cs="Times New Roman"/>
          <w:i/>
          <w:iCs/>
          <w:sz w:val="28"/>
          <w:szCs w:val="28"/>
        </w:rPr>
        <w:t>дать учащимся систематические знания о параллельности прямых и плоскостей в пространстве.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F06">
        <w:rPr>
          <w:rFonts w:ascii="Times New Roman" w:hAnsi="Times New Roman" w:cs="Times New Roman"/>
          <w:sz w:val="28"/>
          <w:szCs w:val="28"/>
        </w:rPr>
        <w:t xml:space="preserve">О с </w:t>
      </w:r>
      <w:proofErr w:type="spellStart"/>
      <w:r w:rsidRPr="00906F0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06F06">
        <w:rPr>
          <w:rFonts w:ascii="Times New Roman" w:hAnsi="Times New Roman" w:cs="Times New Roman"/>
          <w:sz w:val="28"/>
          <w:szCs w:val="28"/>
        </w:rPr>
        <w:t xml:space="preserve"> о в </w:t>
      </w:r>
      <w:proofErr w:type="spellStart"/>
      <w:r w:rsidRPr="00906F0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06F06">
        <w:rPr>
          <w:rFonts w:ascii="Times New Roman" w:hAnsi="Times New Roman" w:cs="Times New Roman"/>
          <w:sz w:val="28"/>
          <w:szCs w:val="28"/>
        </w:rPr>
        <w:t xml:space="preserve"> а я   </w:t>
      </w:r>
      <w:proofErr w:type="spellStart"/>
      <w:r w:rsidRPr="00906F0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906F06">
        <w:rPr>
          <w:rFonts w:ascii="Times New Roman" w:hAnsi="Times New Roman" w:cs="Times New Roman"/>
          <w:sz w:val="28"/>
          <w:szCs w:val="28"/>
        </w:rPr>
        <w:t xml:space="preserve"> е </w:t>
      </w:r>
      <w:proofErr w:type="gramStart"/>
      <w:r w:rsidRPr="00906F06">
        <w:rPr>
          <w:rFonts w:ascii="Times New Roman" w:hAnsi="Times New Roman" w:cs="Times New Roman"/>
          <w:sz w:val="28"/>
          <w:szCs w:val="28"/>
        </w:rPr>
        <w:t xml:space="preserve">л </w:t>
      </w:r>
      <w:proofErr w:type="spellStart"/>
      <w:r w:rsidRPr="00906F06">
        <w:rPr>
          <w:rFonts w:ascii="Times New Roman" w:hAnsi="Times New Roman" w:cs="Times New Roman"/>
          <w:sz w:val="28"/>
          <w:szCs w:val="28"/>
        </w:rPr>
        <w:t>ь</w:t>
      </w:r>
      <w:proofErr w:type="spellEnd"/>
      <w:proofErr w:type="gramEnd"/>
      <w:r w:rsidRPr="00906F06">
        <w:rPr>
          <w:rFonts w:ascii="Times New Roman" w:hAnsi="Times New Roman" w:cs="Times New Roman"/>
          <w:sz w:val="28"/>
          <w:szCs w:val="28"/>
        </w:rPr>
        <w:t xml:space="preserve"> – сформировать представления учащихся о понятии параллельности и о взаимном расположении прямых и плоскостей в пространстве, систематически изучить свойства параллельных прямых и плоскостей, познакомить с понятиями вектора, параллельного переноса, параллельного проектирования и научить изображать пространственные фигуры на плоскости в параллельной проекции.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F06">
        <w:rPr>
          <w:rFonts w:ascii="Times New Roman" w:hAnsi="Times New Roman" w:cs="Times New Roman"/>
          <w:sz w:val="28"/>
          <w:szCs w:val="28"/>
        </w:rPr>
        <w:t xml:space="preserve">В данной теме обобщаются известные из планиметрии сведения о </w:t>
      </w:r>
      <w:proofErr w:type="gramStart"/>
      <w:r w:rsidRPr="00906F06">
        <w:rPr>
          <w:rFonts w:ascii="Times New Roman" w:hAnsi="Times New Roman" w:cs="Times New Roman"/>
          <w:sz w:val="28"/>
          <w:szCs w:val="28"/>
        </w:rPr>
        <w:t>параллельных</w:t>
      </w:r>
      <w:proofErr w:type="gramEnd"/>
      <w:r w:rsidRPr="00906F06">
        <w:rPr>
          <w:rFonts w:ascii="Times New Roman" w:hAnsi="Times New Roman" w:cs="Times New Roman"/>
          <w:sz w:val="28"/>
          <w:szCs w:val="28"/>
        </w:rPr>
        <w:t xml:space="preserve"> прямых. Большую помощь при иллюстрации свойств параллельности и при решении задач могут оказать модели многогранников. 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6F06">
        <w:rPr>
          <w:rFonts w:ascii="Times New Roman" w:hAnsi="Times New Roman" w:cs="Times New Roman"/>
          <w:sz w:val="28"/>
          <w:szCs w:val="28"/>
        </w:rPr>
        <w:t>Здесь же учащиеся знакомятся с методом изображения пространственных фигур, основанном на параллельном проектировании, получают необходимые практические навыки по изображению пространственных фигур на плоскости.</w:t>
      </w:r>
      <w:proofErr w:type="gramEnd"/>
      <w:r w:rsidRPr="00906F06">
        <w:rPr>
          <w:rFonts w:ascii="Times New Roman" w:hAnsi="Times New Roman" w:cs="Times New Roman"/>
          <w:sz w:val="28"/>
          <w:szCs w:val="28"/>
        </w:rPr>
        <w:t xml:space="preserve"> Для </w:t>
      </w:r>
      <w:r w:rsidRPr="00906F06">
        <w:rPr>
          <w:rFonts w:ascii="Times New Roman" w:hAnsi="Times New Roman" w:cs="Times New Roman"/>
          <w:sz w:val="28"/>
          <w:szCs w:val="28"/>
        </w:rPr>
        <w:lastRenderedPageBreak/>
        <w:t>углубленного изучения могут служить задачи на построение сечений многогранников плоскостью.</w:t>
      </w:r>
    </w:p>
    <w:p w:rsidR="00906F06" w:rsidRPr="00906F06" w:rsidRDefault="00906F06" w:rsidP="00906F06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06F06">
        <w:rPr>
          <w:rFonts w:ascii="Times New Roman" w:hAnsi="Times New Roman" w:cs="Times New Roman"/>
          <w:b/>
          <w:bCs/>
          <w:sz w:val="28"/>
          <w:szCs w:val="28"/>
        </w:rPr>
        <w:t>3. Перпендикулярность прямых и плоскостей. (20 ч).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F06">
        <w:rPr>
          <w:rFonts w:ascii="Times New Roman" w:hAnsi="Times New Roman" w:cs="Times New Roman"/>
          <w:sz w:val="28"/>
          <w:szCs w:val="28"/>
        </w:rPr>
        <w:t xml:space="preserve">Угол между </w:t>
      </w:r>
      <w:proofErr w:type="gramStart"/>
      <w:r w:rsidRPr="00906F06">
        <w:rPr>
          <w:rFonts w:ascii="Times New Roman" w:hAnsi="Times New Roman" w:cs="Times New Roman"/>
          <w:sz w:val="28"/>
          <w:szCs w:val="28"/>
        </w:rPr>
        <w:t>прямыми</w:t>
      </w:r>
      <w:proofErr w:type="gramEnd"/>
      <w:r w:rsidRPr="00906F06">
        <w:rPr>
          <w:rFonts w:ascii="Times New Roman" w:hAnsi="Times New Roman" w:cs="Times New Roman"/>
          <w:sz w:val="28"/>
          <w:szCs w:val="28"/>
        </w:rPr>
        <w:t xml:space="preserve"> в пространстве. Перпендикулярность </w:t>
      </w:r>
      <w:proofErr w:type="gramStart"/>
      <w:r w:rsidRPr="00906F06">
        <w:rPr>
          <w:rFonts w:ascii="Times New Roman" w:hAnsi="Times New Roman" w:cs="Times New Roman"/>
          <w:sz w:val="28"/>
          <w:szCs w:val="28"/>
        </w:rPr>
        <w:t>прямых</w:t>
      </w:r>
      <w:proofErr w:type="gramEnd"/>
      <w:r w:rsidRPr="00906F06">
        <w:rPr>
          <w:rFonts w:ascii="Times New Roman" w:hAnsi="Times New Roman" w:cs="Times New Roman"/>
          <w:sz w:val="28"/>
          <w:szCs w:val="28"/>
        </w:rPr>
        <w:t xml:space="preserve">. Перпендикулярность прямой и плоскости. Признак перпендикулярности прямой и плоскости. Ортогональное проектирование. Перпендикуляр и наклонная. Угол между прямой и плоскостью. Двугранный угол. Линейный угол двугранного  угла. Перпендикулярность плоскостей. Признак перпендикулярности  двух плоскостей. Расстояние между точками, прямыми и плоскостями. 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F06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06F06">
        <w:rPr>
          <w:rFonts w:ascii="Times New Roman" w:hAnsi="Times New Roman" w:cs="Times New Roman"/>
          <w:i/>
          <w:iCs/>
          <w:sz w:val="28"/>
          <w:szCs w:val="28"/>
        </w:rPr>
        <w:t>дать учащимся систематические знания о перпендикулярности прямых и плоскостей в пространстве; ввести понятие углов между прямыми и плоскостями.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F06">
        <w:rPr>
          <w:rFonts w:ascii="Times New Roman" w:hAnsi="Times New Roman" w:cs="Times New Roman"/>
          <w:sz w:val="28"/>
          <w:szCs w:val="28"/>
        </w:rPr>
        <w:t xml:space="preserve">О с </w:t>
      </w:r>
      <w:proofErr w:type="spellStart"/>
      <w:r w:rsidRPr="00906F0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06F06">
        <w:rPr>
          <w:rFonts w:ascii="Times New Roman" w:hAnsi="Times New Roman" w:cs="Times New Roman"/>
          <w:sz w:val="28"/>
          <w:szCs w:val="28"/>
        </w:rPr>
        <w:t xml:space="preserve"> о в </w:t>
      </w:r>
      <w:proofErr w:type="spellStart"/>
      <w:r w:rsidRPr="00906F0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06F06">
        <w:rPr>
          <w:rFonts w:ascii="Times New Roman" w:hAnsi="Times New Roman" w:cs="Times New Roman"/>
          <w:sz w:val="28"/>
          <w:szCs w:val="28"/>
        </w:rPr>
        <w:t xml:space="preserve"> а я   </w:t>
      </w:r>
      <w:proofErr w:type="spellStart"/>
      <w:r w:rsidRPr="00906F0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906F06">
        <w:rPr>
          <w:rFonts w:ascii="Times New Roman" w:hAnsi="Times New Roman" w:cs="Times New Roman"/>
          <w:sz w:val="28"/>
          <w:szCs w:val="28"/>
        </w:rPr>
        <w:t xml:space="preserve"> е </w:t>
      </w:r>
      <w:proofErr w:type="gramStart"/>
      <w:r w:rsidRPr="00906F06">
        <w:rPr>
          <w:rFonts w:ascii="Times New Roman" w:hAnsi="Times New Roman" w:cs="Times New Roman"/>
          <w:sz w:val="28"/>
          <w:szCs w:val="28"/>
        </w:rPr>
        <w:t xml:space="preserve">л </w:t>
      </w:r>
      <w:proofErr w:type="spellStart"/>
      <w:r w:rsidRPr="00906F06">
        <w:rPr>
          <w:rFonts w:ascii="Times New Roman" w:hAnsi="Times New Roman" w:cs="Times New Roman"/>
          <w:sz w:val="28"/>
          <w:szCs w:val="28"/>
        </w:rPr>
        <w:t>ь</w:t>
      </w:r>
      <w:proofErr w:type="spellEnd"/>
      <w:proofErr w:type="gramEnd"/>
      <w:r w:rsidRPr="00906F06">
        <w:rPr>
          <w:rFonts w:ascii="Times New Roman" w:hAnsi="Times New Roman" w:cs="Times New Roman"/>
          <w:sz w:val="28"/>
          <w:szCs w:val="28"/>
        </w:rPr>
        <w:t xml:space="preserve"> – сформировать представления учащихся о понятиях перпендикулярности прямых и плоскостей в пространстве, систематически изучить свойства перпендикулярных прямых и плоскостей, познакомить с понятием центрального проектирования и научить изображать пространственные фигуры на плоскости в центральной проекции.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F06">
        <w:rPr>
          <w:rFonts w:ascii="Times New Roman" w:hAnsi="Times New Roman" w:cs="Times New Roman"/>
          <w:sz w:val="28"/>
          <w:szCs w:val="28"/>
        </w:rPr>
        <w:t xml:space="preserve">В данной теме обобщаются известные из планиметрии сведения о </w:t>
      </w:r>
      <w:proofErr w:type="gramStart"/>
      <w:r w:rsidRPr="00906F06">
        <w:rPr>
          <w:rFonts w:ascii="Times New Roman" w:hAnsi="Times New Roman" w:cs="Times New Roman"/>
          <w:sz w:val="28"/>
          <w:szCs w:val="28"/>
        </w:rPr>
        <w:t>перпендикулярных</w:t>
      </w:r>
      <w:proofErr w:type="gramEnd"/>
      <w:r w:rsidRPr="00906F06">
        <w:rPr>
          <w:rFonts w:ascii="Times New Roman" w:hAnsi="Times New Roman" w:cs="Times New Roman"/>
          <w:sz w:val="28"/>
          <w:szCs w:val="28"/>
        </w:rPr>
        <w:t xml:space="preserve"> прямых. Большую помощь при иллюстрации свойств перпендикулярности и при решении задач могут оказать модели многогранников. 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F06">
        <w:rPr>
          <w:rFonts w:ascii="Times New Roman" w:hAnsi="Times New Roman" w:cs="Times New Roman"/>
          <w:sz w:val="28"/>
          <w:szCs w:val="28"/>
        </w:rPr>
        <w:t>В качестве дополнительного материала учащиеся знакомятся с методом изображения пространственных фигур, основанном на центральном проектировании. Они узнают, что центральное проектирование используется не только в геометрии, но и в живописи, фотографии и т.д., что восприятие человеком окружающих предметов посредством зрения осуществляется по законам центрального проектирования. Учащиеся получают необходимые практические навыки по изображению пространственных фигур на плоскости в центральной проекции.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6F06">
        <w:rPr>
          <w:rFonts w:ascii="Times New Roman" w:hAnsi="Times New Roman" w:cs="Times New Roman"/>
          <w:b/>
          <w:bCs/>
          <w:sz w:val="28"/>
          <w:szCs w:val="28"/>
        </w:rPr>
        <w:t>4. Многогранники (12 ч).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F06">
        <w:rPr>
          <w:rFonts w:ascii="Times New Roman" w:hAnsi="Times New Roman" w:cs="Times New Roman"/>
          <w:sz w:val="28"/>
          <w:szCs w:val="28"/>
        </w:rPr>
        <w:t xml:space="preserve">Многогранные углы. Выпуклые многогранники и их свойства. Правильные многогранники. 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F06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06F06">
        <w:rPr>
          <w:rFonts w:ascii="Times New Roman" w:hAnsi="Times New Roman" w:cs="Times New Roman"/>
          <w:i/>
          <w:iCs/>
          <w:sz w:val="28"/>
          <w:szCs w:val="28"/>
        </w:rPr>
        <w:t>сформировать у учащихся представление об основных видах многогранников и их свойствах; рассмотреть правильные многогранники.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F06">
        <w:rPr>
          <w:rFonts w:ascii="Times New Roman" w:hAnsi="Times New Roman" w:cs="Times New Roman"/>
          <w:sz w:val="28"/>
          <w:szCs w:val="28"/>
        </w:rPr>
        <w:t xml:space="preserve">О с </w:t>
      </w:r>
      <w:proofErr w:type="spellStart"/>
      <w:r w:rsidRPr="00906F0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06F06">
        <w:rPr>
          <w:rFonts w:ascii="Times New Roman" w:hAnsi="Times New Roman" w:cs="Times New Roman"/>
          <w:sz w:val="28"/>
          <w:szCs w:val="28"/>
        </w:rPr>
        <w:t xml:space="preserve"> о в </w:t>
      </w:r>
      <w:proofErr w:type="spellStart"/>
      <w:r w:rsidRPr="00906F0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06F06">
        <w:rPr>
          <w:rFonts w:ascii="Times New Roman" w:hAnsi="Times New Roman" w:cs="Times New Roman"/>
          <w:sz w:val="28"/>
          <w:szCs w:val="28"/>
        </w:rPr>
        <w:t xml:space="preserve"> а я   </w:t>
      </w:r>
      <w:proofErr w:type="spellStart"/>
      <w:r w:rsidRPr="00906F06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906F06">
        <w:rPr>
          <w:rFonts w:ascii="Times New Roman" w:hAnsi="Times New Roman" w:cs="Times New Roman"/>
          <w:sz w:val="28"/>
          <w:szCs w:val="28"/>
        </w:rPr>
        <w:t xml:space="preserve"> е </w:t>
      </w:r>
      <w:proofErr w:type="gramStart"/>
      <w:r w:rsidRPr="00906F06">
        <w:rPr>
          <w:rFonts w:ascii="Times New Roman" w:hAnsi="Times New Roman" w:cs="Times New Roman"/>
          <w:sz w:val="28"/>
          <w:szCs w:val="28"/>
        </w:rPr>
        <w:t xml:space="preserve">л </w:t>
      </w:r>
      <w:proofErr w:type="spellStart"/>
      <w:r w:rsidRPr="00906F06">
        <w:rPr>
          <w:rFonts w:ascii="Times New Roman" w:hAnsi="Times New Roman" w:cs="Times New Roman"/>
          <w:sz w:val="28"/>
          <w:szCs w:val="28"/>
        </w:rPr>
        <w:t>ь</w:t>
      </w:r>
      <w:proofErr w:type="spellEnd"/>
      <w:proofErr w:type="gramEnd"/>
      <w:r w:rsidRPr="00906F06">
        <w:rPr>
          <w:rFonts w:ascii="Times New Roman" w:hAnsi="Times New Roman" w:cs="Times New Roman"/>
          <w:sz w:val="28"/>
          <w:szCs w:val="28"/>
        </w:rPr>
        <w:t xml:space="preserve"> – познакомить учащихся с понятиями многогранного угла и выпуклого многогранника, рассмотреть теорему Эйлера и ее приложения к решению задач, сформировать представления о правильных, полуправильных и звездчатых многогранниках, показать проявления многогранников в природе в виде кристаллов.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F06">
        <w:rPr>
          <w:rFonts w:ascii="Times New Roman" w:hAnsi="Times New Roman" w:cs="Times New Roman"/>
          <w:sz w:val="28"/>
          <w:szCs w:val="28"/>
        </w:rPr>
        <w:t xml:space="preserve">Среди пространственных фигур особое значение имеют выпуклые фигуры и, в частности, выпуклые многогранники. Теорема Эйлера о числе вершин, ребер и </w:t>
      </w:r>
      <w:r w:rsidRPr="00906F06">
        <w:rPr>
          <w:rFonts w:ascii="Times New Roman" w:hAnsi="Times New Roman" w:cs="Times New Roman"/>
          <w:sz w:val="28"/>
          <w:szCs w:val="28"/>
        </w:rPr>
        <w:lastRenderedPageBreak/>
        <w:t>граней выпуклого многогранника играет важную роль в различных областях математики и ее приложениях. При изучении правильных, полуправильных и звездчатых многогранников следует использовать модели этих многогранников, изготовление которых описано в учебнике, а также графические компьютерные средства.</w:t>
      </w:r>
    </w:p>
    <w:p w:rsidR="00906F06" w:rsidRPr="00906F06" w:rsidRDefault="00906F06" w:rsidP="00906F06">
      <w:pPr>
        <w:spacing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906F06">
        <w:rPr>
          <w:rFonts w:ascii="Times New Roman" w:hAnsi="Times New Roman" w:cs="Times New Roman"/>
          <w:b/>
          <w:bCs/>
          <w:sz w:val="28"/>
          <w:szCs w:val="28"/>
        </w:rPr>
        <w:t>5.Векторы в пространстве (6ч).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F06">
        <w:rPr>
          <w:rFonts w:ascii="Times New Roman" w:hAnsi="Times New Roman" w:cs="Times New Roman"/>
          <w:sz w:val="28"/>
          <w:szCs w:val="28"/>
        </w:rPr>
        <w:t xml:space="preserve">Векторы в пространстве. Коллинеарные и </w:t>
      </w:r>
      <w:proofErr w:type="spellStart"/>
      <w:r w:rsidRPr="00906F06">
        <w:rPr>
          <w:rFonts w:ascii="Times New Roman" w:hAnsi="Times New Roman" w:cs="Times New Roman"/>
          <w:sz w:val="28"/>
          <w:szCs w:val="28"/>
        </w:rPr>
        <w:t>компланарные</w:t>
      </w:r>
      <w:proofErr w:type="spellEnd"/>
      <w:r w:rsidRPr="00906F06">
        <w:rPr>
          <w:rFonts w:ascii="Times New Roman" w:hAnsi="Times New Roman" w:cs="Times New Roman"/>
          <w:sz w:val="28"/>
          <w:szCs w:val="28"/>
        </w:rPr>
        <w:t xml:space="preserve"> векторы. Параллельный перенос. Параллельное проектирование и его свойства. Параллельные проекции плоских фигур. Изображение пространственных фигур на плоскости. Сечения многогранников. Исторические сведения.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06F06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06F06">
        <w:rPr>
          <w:rFonts w:ascii="Times New Roman" w:hAnsi="Times New Roman" w:cs="Times New Roman"/>
          <w:i/>
          <w:iCs/>
          <w:sz w:val="28"/>
          <w:szCs w:val="28"/>
        </w:rPr>
        <w:t>сформировать у учащихся понятие вектора в пространстве; рассмотреть основные операции над векторами.</w:t>
      </w:r>
    </w:p>
    <w:p w:rsidR="00906F06" w:rsidRPr="00906F06" w:rsidRDefault="003B7017" w:rsidP="00906F06">
      <w:pPr>
        <w:spacing w:line="240" w:lineRule="auto"/>
        <w:ind w:firstLine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6.Повторение (6</w:t>
      </w:r>
      <w:r w:rsidR="00906F06" w:rsidRPr="00906F0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ч). </w:t>
      </w:r>
    </w:p>
    <w:p w:rsidR="00906F06" w:rsidRPr="00906F06" w:rsidRDefault="00906F06" w:rsidP="00906F0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F0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Цель: </w:t>
      </w:r>
      <w:r w:rsidRPr="00906F0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повторить и обобщить материал, изученный в 10 классе.</w:t>
      </w:r>
    </w:p>
    <w:p w:rsidR="004E344C" w:rsidRPr="00906F06" w:rsidRDefault="004E344C" w:rsidP="00906F0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4C" w:rsidRPr="00906F06" w:rsidRDefault="004E344C" w:rsidP="00906F0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4C" w:rsidRDefault="004E344C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4C" w:rsidRDefault="004E344C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4C" w:rsidRDefault="004E344C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4C" w:rsidRDefault="004E344C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4C" w:rsidRDefault="004E344C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4C" w:rsidRDefault="004E344C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4C" w:rsidRDefault="004E344C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4C" w:rsidRDefault="004E344C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4C" w:rsidRDefault="004E344C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4C" w:rsidRDefault="004E344C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4C" w:rsidRDefault="004E344C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4C" w:rsidRDefault="004E344C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Pr="00255E88" w:rsidRDefault="003B7017" w:rsidP="003B701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E8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предмета</w:t>
      </w:r>
      <w:bookmarkStart w:id="0" w:name="_GoBack"/>
      <w:bookmarkEnd w:id="0"/>
    </w:p>
    <w:p w:rsidR="003B7017" w:rsidRPr="00255E88" w:rsidRDefault="003B7017" w:rsidP="003B7017">
      <w:pPr>
        <w:rPr>
          <w:rFonts w:ascii="Times New Roman" w:hAnsi="Times New Roman" w:cs="Times New Roman"/>
          <w:sz w:val="24"/>
          <w:szCs w:val="24"/>
        </w:rPr>
      </w:pPr>
    </w:p>
    <w:p w:rsidR="003B7017" w:rsidRPr="00255E88" w:rsidRDefault="003B7017" w:rsidP="003B7017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606"/>
        <w:tblW w:w="7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5052"/>
        <w:gridCol w:w="1999"/>
      </w:tblGrid>
      <w:tr w:rsidR="003B7017" w:rsidRPr="00255E88" w:rsidTr="00B8487F">
        <w:trPr>
          <w:trHeight w:val="8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B8487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255E88">
              <w:rPr>
                <w:rFonts w:ascii="Times New Roman" w:eastAsia="Calibri" w:hAnsi="Times New Roman" w:cs="Times New Roman"/>
                <w:b/>
                <w:sz w:val="28"/>
              </w:rPr>
              <w:t xml:space="preserve">№ 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B8487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255E88">
              <w:rPr>
                <w:rFonts w:ascii="Times New Roman" w:hAnsi="Times New Roman" w:cs="Times New Roman"/>
                <w:b/>
                <w:sz w:val="28"/>
              </w:rPr>
              <w:t>Название раздела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B8487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255E88">
              <w:rPr>
                <w:rFonts w:ascii="Times New Roman" w:eastAsia="Calibri" w:hAnsi="Times New Roman" w:cs="Times New Roman"/>
                <w:b/>
                <w:sz w:val="28"/>
              </w:rPr>
              <w:t xml:space="preserve">Кол-во часов </w:t>
            </w:r>
          </w:p>
        </w:tc>
      </w:tr>
      <w:tr w:rsidR="003B7017" w:rsidRPr="00255E88" w:rsidTr="00B8487F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B848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255E88">
              <w:rPr>
                <w:rFonts w:ascii="Times New Roman" w:eastAsia="Calibri" w:hAnsi="Times New Roman" w:cs="Times New Roman"/>
                <w:sz w:val="28"/>
              </w:rPr>
              <w:t>1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3B7017" w:rsidRDefault="003B7017" w:rsidP="00B848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70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Введение (аксиомы стереометрии и их следствия).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B848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</w:tr>
      <w:tr w:rsidR="003B7017" w:rsidRPr="00255E88" w:rsidTr="00B8487F">
        <w:trPr>
          <w:trHeight w:val="4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B848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255E88">
              <w:rPr>
                <w:rFonts w:ascii="Times New Roman" w:eastAsia="Calibri" w:hAnsi="Times New Roman" w:cs="Times New Roman"/>
                <w:sz w:val="28"/>
              </w:rPr>
              <w:t>2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3B7017" w:rsidRDefault="003B7017" w:rsidP="003B7017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70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Параллельность прямых и плоскостей.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B848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</w:tr>
      <w:tr w:rsidR="003B7017" w:rsidRPr="00255E88" w:rsidTr="00B8487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B848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255E88">
              <w:rPr>
                <w:rFonts w:ascii="Times New Roman" w:eastAsia="Calibri" w:hAnsi="Times New Roman" w:cs="Times New Roman"/>
                <w:sz w:val="28"/>
              </w:rPr>
              <w:t>3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3B7017" w:rsidRDefault="003B7017" w:rsidP="00B848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B7017">
              <w:rPr>
                <w:rFonts w:ascii="Times New Roman" w:hAnsi="Times New Roman" w:cs="Times New Roman"/>
                <w:bCs/>
                <w:sz w:val="28"/>
                <w:szCs w:val="28"/>
              </w:rPr>
              <w:t>Перпендикулярность прямых и плоскостей.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B848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</w:tr>
      <w:tr w:rsidR="003B7017" w:rsidRPr="00255E88" w:rsidTr="00B8487F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B848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255E88">
              <w:rPr>
                <w:rFonts w:ascii="Times New Roman" w:eastAsia="Calibri" w:hAnsi="Times New Roman" w:cs="Times New Roman"/>
                <w:sz w:val="28"/>
              </w:rPr>
              <w:t>4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3B7017" w:rsidRDefault="003B7017" w:rsidP="00B848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B7017">
              <w:rPr>
                <w:rFonts w:ascii="Times New Roman" w:hAnsi="Times New Roman" w:cs="Times New Roman"/>
                <w:bCs/>
                <w:sz w:val="28"/>
                <w:szCs w:val="28"/>
              </w:rPr>
              <w:t>Многогранники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3B701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</w:tr>
      <w:tr w:rsidR="003B7017" w:rsidRPr="00255E88" w:rsidTr="00B8487F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B848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255E88">
              <w:rPr>
                <w:rFonts w:ascii="Times New Roman" w:eastAsia="Calibri" w:hAnsi="Times New Roman" w:cs="Times New Roman"/>
                <w:sz w:val="28"/>
              </w:rPr>
              <w:t>5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3B7017" w:rsidRDefault="003B7017" w:rsidP="00B848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B7017">
              <w:rPr>
                <w:rFonts w:ascii="Times New Roman" w:hAnsi="Times New Roman" w:cs="Times New Roman"/>
                <w:bCs/>
                <w:sz w:val="28"/>
                <w:szCs w:val="28"/>
              </w:rPr>
              <w:t>Векторы в пространстве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B848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3B7017" w:rsidRPr="00255E88" w:rsidTr="00B8487F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B848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255E88">
              <w:rPr>
                <w:rFonts w:ascii="Times New Roman" w:eastAsia="Calibri" w:hAnsi="Times New Roman" w:cs="Times New Roman"/>
                <w:sz w:val="28"/>
              </w:rPr>
              <w:t>6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3B7017" w:rsidRDefault="003B7017" w:rsidP="00B848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B70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Повторение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B848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3B7017" w:rsidRPr="00255E88" w:rsidTr="00B8487F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B848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B848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255E88">
              <w:rPr>
                <w:rFonts w:ascii="Times New Roman" w:eastAsia="Calibri" w:hAnsi="Times New Roman" w:cs="Times New Roman"/>
                <w:b/>
                <w:sz w:val="28"/>
              </w:rPr>
              <w:t>Итого: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17" w:rsidRPr="00255E88" w:rsidRDefault="003B7017" w:rsidP="00B8487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255E88">
              <w:rPr>
                <w:rFonts w:ascii="Times New Roman" w:hAnsi="Times New Roman" w:cs="Times New Roman"/>
                <w:b/>
                <w:sz w:val="28"/>
              </w:rPr>
              <w:t>68</w:t>
            </w:r>
          </w:p>
        </w:tc>
      </w:tr>
      <w:tr w:rsidR="003B7017" w:rsidRPr="00255E88" w:rsidTr="00B8487F">
        <w:trPr>
          <w:trHeight w:val="1440"/>
        </w:trPr>
        <w:tc>
          <w:tcPr>
            <w:tcW w:w="58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7017" w:rsidRPr="00255E88" w:rsidRDefault="003B7017" w:rsidP="00B8487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7017" w:rsidRPr="00255E88" w:rsidRDefault="003B7017" w:rsidP="00B8487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3B7017" w:rsidRPr="00255E88" w:rsidRDefault="003B7017" w:rsidP="003B701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Default="003B7017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017" w:rsidRPr="00255E88" w:rsidRDefault="003B7017" w:rsidP="003B701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42CC8" w:rsidRPr="00255E88" w:rsidRDefault="00342CC8" w:rsidP="0084227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55E88">
        <w:rPr>
          <w:rFonts w:ascii="Times New Roman" w:hAnsi="Times New Roman" w:cs="Times New Roman"/>
          <w:b/>
          <w:sz w:val="28"/>
          <w:szCs w:val="28"/>
        </w:rPr>
        <w:lastRenderedPageBreak/>
        <w:t>Требовани</w:t>
      </w:r>
      <w:r w:rsidR="00097F6B" w:rsidRPr="00255E88">
        <w:rPr>
          <w:rFonts w:ascii="Times New Roman" w:hAnsi="Times New Roman" w:cs="Times New Roman"/>
          <w:b/>
          <w:sz w:val="28"/>
          <w:szCs w:val="28"/>
        </w:rPr>
        <w:t xml:space="preserve">я к уровню подготовки </w:t>
      </w:r>
      <w:proofErr w:type="gramStart"/>
      <w:r w:rsidR="004E344C">
        <w:rPr>
          <w:rFonts w:ascii="Times New Roman" w:hAnsi="Times New Roman" w:cs="Times New Roman"/>
          <w:b/>
          <w:sz w:val="28"/>
          <w:szCs w:val="28"/>
        </w:rPr>
        <w:t>об</w:t>
      </w:r>
      <w:r w:rsidR="00097F6B" w:rsidRPr="00255E88">
        <w:rPr>
          <w:rFonts w:ascii="Times New Roman" w:hAnsi="Times New Roman" w:cs="Times New Roman"/>
          <w:b/>
          <w:sz w:val="28"/>
          <w:szCs w:val="28"/>
        </w:rPr>
        <w:t>уча</w:t>
      </w:r>
      <w:r w:rsidR="004E344C">
        <w:rPr>
          <w:rFonts w:ascii="Times New Roman" w:hAnsi="Times New Roman" w:cs="Times New Roman"/>
          <w:b/>
          <w:sz w:val="28"/>
          <w:szCs w:val="28"/>
        </w:rPr>
        <w:t>ющихся</w:t>
      </w:r>
      <w:proofErr w:type="gramEnd"/>
      <w:r w:rsidR="004E344C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Pr="00255E88">
        <w:rPr>
          <w:rFonts w:ascii="Times New Roman" w:hAnsi="Times New Roman" w:cs="Times New Roman"/>
          <w:b/>
          <w:sz w:val="28"/>
          <w:szCs w:val="28"/>
        </w:rPr>
        <w:t xml:space="preserve"> класса.</w:t>
      </w:r>
    </w:p>
    <w:p w:rsidR="004E344C" w:rsidRPr="004E344C" w:rsidRDefault="004E344C" w:rsidP="004E344C">
      <w:pPr>
        <w:spacing w:before="24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44C"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Pr="004E344C">
        <w:rPr>
          <w:rFonts w:ascii="Times New Roman" w:hAnsi="Times New Roman" w:cs="Times New Roman"/>
          <w:b/>
          <w:sz w:val="28"/>
          <w:szCs w:val="28"/>
        </w:rPr>
        <w:t>результате изучения геометрии на базовом уровне ученик должен</w:t>
      </w:r>
    </w:p>
    <w:p w:rsidR="004E344C" w:rsidRPr="004E344C" w:rsidRDefault="004E344C" w:rsidP="004E344C">
      <w:pPr>
        <w:spacing w:before="12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44C">
        <w:rPr>
          <w:rFonts w:ascii="Times New Roman" w:hAnsi="Times New Roman" w:cs="Times New Roman"/>
          <w:b/>
          <w:sz w:val="28"/>
          <w:szCs w:val="28"/>
        </w:rPr>
        <w:t>уметь</w:t>
      </w:r>
    </w:p>
    <w:p w:rsidR="004E344C" w:rsidRPr="004E344C" w:rsidRDefault="004E344C" w:rsidP="004E344C">
      <w:pPr>
        <w:numPr>
          <w:ilvl w:val="0"/>
          <w:numId w:val="1"/>
        </w:num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4E344C">
        <w:rPr>
          <w:rFonts w:ascii="Times New Roman" w:hAnsi="Times New Roman" w:cs="Times New Roman"/>
          <w:sz w:val="28"/>
          <w:szCs w:val="28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4E344C" w:rsidRPr="004E344C" w:rsidRDefault="004E344C" w:rsidP="004E344C">
      <w:pPr>
        <w:numPr>
          <w:ilvl w:val="0"/>
          <w:numId w:val="1"/>
        </w:num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4E344C">
        <w:rPr>
          <w:rFonts w:ascii="Times New Roman" w:hAnsi="Times New Roman" w:cs="Times New Roman"/>
          <w:sz w:val="28"/>
          <w:szCs w:val="28"/>
        </w:rPr>
        <w:t xml:space="preserve">описывать взаимное расположение прямых и плоскостей в пространстве, </w:t>
      </w:r>
      <w:r w:rsidRPr="004E344C">
        <w:rPr>
          <w:rFonts w:ascii="Times New Roman" w:hAnsi="Times New Roman" w:cs="Times New Roman"/>
          <w:i/>
          <w:sz w:val="28"/>
          <w:szCs w:val="28"/>
        </w:rPr>
        <w:t>аргументировать свои суждения об этом расположении</w:t>
      </w:r>
      <w:r w:rsidRPr="004E344C">
        <w:rPr>
          <w:rFonts w:ascii="Times New Roman" w:hAnsi="Times New Roman" w:cs="Times New Roman"/>
          <w:sz w:val="28"/>
          <w:szCs w:val="28"/>
        </w:rPr>
        <w:t>;</w:t>
      </w:r>
    </w:p>
    <w:p w:rsidR="004E344C" w:rsidRPr="004E344C" w:rsidRDefault="004E344C" w:rsidP="004E344C">
      <w:pPr>
        <w:numPr>
          <w:ilvl w:val="0"/>
          <w:numId w:val="1"/>
        </w:num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4E344C">
        <w:rPr>
          <w:rFonts w:ascii="Times New Roman" w:hAnsi="Times New Roman" w:cs="Times New Roman"/>
          <w:sz w:val="28"/>
          <w:szCs w:val="28"/>
        </w:rPr>
        <w:t>анализировать в простейших случаях взаимное расположение объектов в пространстве;</w:t>
      </w:r>
    </w:p>
    <w:p w:rsidR="004E344C" w:rsidRPr="004E344C" w:rsidRDefault="004E344C" w:rsidP="004E344C">
      <w:pPr>
        <w:numPr>
          <w:ilvl w:val="0"/>
          <w:numId w:val="1"/>
        </w:num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4E344C">
        <w:rPr>
          <w:rFonts w:ascii="Times New Roman" w:hAnsi="Times New Roman" w:cs="Times New Roman"/>
          <w:sz w:val="28"/>
          <w:szCs w:val="28"/>
        </w:rPr>
        <w:t>изображать основные многогранники и круглые тела; выполнять чертежи по условиям задач;</w:t>
      </w:r>
    </w:p>
    <w:p w:rsidR="004E344C" w:rsidRPr="004E344C" w:rsidRDefault="004E344C" w:rsidP="004E344C">
      <w:pPr>
        <w:numPr>
          <w:ilvl w:val="0"/>
          <w:numId w:val="1"/>
        </w:num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4E344C">
        <w:rPr>
          <w:rFonts w:ascii="Times New Roman" w:hAnsi="Times New Roman" w:cs="Times New Roman"/>
          <w:i/>
          <w:sz w:val="28"/>
          <w:szCs w:val="28"/>
        </w:rPr>
        <w:t>строить простейшие сечения куба, призмы, пирамиды</w:t>
      </w:r>
      <w:r w:rsidRPr="004E344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344C" w:rsidRPr="004E344C" w:rsidRDefault="004E344C" w:rsidP="004E344C">
      <w:pPr>
        <w:numPr>
          <w:ilvl w:val="0"/>
          <w:numId w:val="1"/>
        </w:num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4E344C">
        <w:rPr>
          <w:rFonts w:ascii="Times New Roman" w:hAnsi="Times New Roman" w:cs="Times New Roman"/>
          <w:sz w:val="28"/>
          <w:szCs w:val="28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4E344C" w:rsidRPr="004E344C" w:rsidRDefault="004E344C" w:rsidP="004E344C">
      <w:pPr>
        <w:numPr>
          <w:ilvl w:val="0"/>
          <w:numId w:val="1"/>
        </w:num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4E344C">
        <w:rPr>
          <w:rFonts w:ascii="Times New Roman" w:hAnsi="Times New Roman" w:cs="Times New Roman"/>
          <w:sz w:val="28"/>
          <w:szCs w:val="28"/>
        </w:rPr>
        <w:t>использовать при решении стереометрических задач планиметрические факты и методы;</w:t>
      </w:r>
    </w:p>
    <w:p w:rsidR="004E344C" w:rsidRPr="004E344C" w:rsidRDefault="004E344C" w:rsidP="004E344C">
      <w:pPr>
        <w:numPr>
          <w:ilvl w:val="0"/>
          <w:numId w:val="1"/>
        </w:num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4E344C">
        <w:rPr>
          <w:rFonts w:ascii="Times New Roman" w:hAnsi="Times New Roman" w:cs="Times New Roman"/>
          <w:sz w:val="28"/>
          <w:szCs w:val="28"/>
        </w:rPr>
        <w:t>проводить доказательные рассуждения в ходе решения задач;</w:t>
      </w:r>
    </w:p>
    <w:p w:rsidR="004E344C" w:rsidRPr="004E344C" w:rsidRDefault="004E344C" w:rsidP="004E344C">
      <w:pPr>
        <w:spacing w:before="240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44C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E344C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4E344C">
        <w:rPr>
          <w:rFonts w:ascii="Times New Roman" w:hAnsi="Times New Roman" w:cs="Times New Roman"/>
          <w:b/>
          <w:sz w:val="28"/>
          <w:szCs w:val="28"/>
        </w:rPr>
        <w:t>:</w:t>
      </w:r>
    </w:p>
    <w:p w:rsidR="004E344C" w:rsidRPr="004E344C" w:rsidRDefault="004E344C" w:rsidP="004E344C">
      <w:pPr>
        <w:numPr>
          <w:ilvl w:val="0"/>
          <w:numId w:val="1"/>
        </w:num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4E344C">
        <w:rPr>
          <w:rFonts w:ascii="Times New Roman" w:hAnsi="Times New Roman" w:cs="Times New Roman"/>
          <w:sz w:val="28"/>
          <w:szCs w:val="28"/>
        </w:rPr>
        <w:t>исследования (моделирования) несложных практических ситуаций на основе изученных формул и свойств фигур;</w:t>
      </w:r>
    </w:p>
    <w:p w:rsidR="004E344C" w:rsidRPr="004E344C" w:rsidRDefault="004E344C" w:rsidP="004E344C">
      <w:pPr>
        <w:numPr>
          <w:ilvl w:val="0"/>
          <w:numId w:val="1"/>
        </w:numPr>
        <w:spacing w:before="60"/>
        <w:jc w:val="both"/>
        <w:rPr>
          <w:rFonts w:ascii="Times New Roman" w:hAnsi="Times New Roman" w:cs="Times New Roman"/>
          <w:sz w:val="28"/>
          <w:szCs w:val="28"/>
        </w:rPr>
      </w:pPr>
      <w:r w:rsidRPr="004E344C">
        <w:rPr>
          <w:rFonts w:ascii="Times New Roman" w:hAnsi="Times New Roman" w:cs="Times New Roman"/>
          <w:sz w:val="28"/>
          <w:szCs w:val="28"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4E344C" w:rsidRPr="004E344C" w:rsidRDefault="004E344C" w:rsidP="004E344C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</w:p>
    <w:p w:rsidR="00830F38" w:rsidRPr="00255E88" w:rsidRDefault="00830F38" w:rsidP="00830F38">
      <w:pPr>
        <w:pStyle w:val="a3"/>
        <w:tabs>
          <w:tab w:val="left" w:pos="1206"/>
        </w:tabs>
        <w:ind w:left="567"/>
        <w:rPr>
          <w:b/>
          <w:sz w:val="28"/>
          <w:szCs w:val="28"/>
        </w:rPr>
      </w:pPr>
    </w:p>
    <w:p w:rsidR="00AC5F97" w:rsidRPr="00255E88" w:rsidRDefault="00AC5F97" w:rsidP="002128C8">
      <w:pPr>
        <w:rPr>
          <w:rFonts w:ascii="Times New Roman" w:hAnsi="Times New Roman" w:cs="Times New Roman"/>
          <w:sz w:val="28"/>
          <w:szCs w:val="28"/>
        </w:rPr>
      </w:pPr>
    </w:p>
    <w:p w:rsidR="00255E88" w:rsidRDefault="00255E88" w:rsidP="002128C8">
      <w:pPr>
        <w:rPr>
          <w:rFonts w:ascii="Times New Roman" w:hAnsi="Times New Roman" w:cs="Times New Roman"/>
          <w:sz w:val="28"/>
          <w:szCs w:val="28"/>
        </w:rPr>
      </w:pPr>
    </w:p>
    <w:p w:rsidR="003B7017" w:rsidRDefault="003B7017" w:rsidP="002128C8">
      <w:pPr>
        <w:rPr>
          <w:rFonts w:ascii="Times New Roman" w:hAnsi="Times New Roman" w:cs="Times New Roman"/>
          <w:sz w:val="28"/>
          <w:szCs w:val="28"/>
        </w:rPr>
      </w:pPr>
    </w:p>
    <w:p w:rsidR="003B7017" w:rsidRDefault="003B7017" w:rsidP="002128C8">
      <w:pPr>
        <w:rPr>
          <w:rFonts w:ascii="Times New Roman" w:hAnsi="Times New Roman" w:cs="Times New Roman"/>
          <w:sz w:val="28"/>
          <w:szCs w:val="28"/>
        </w:rPr>
      </w:pPr>
    </w:p>
    <w:p w:rsidR="00255E88" w:rsidRPr="00255E88" w:rsidRDefault="00255E88" w:rsidP="002128C8">
      <w:pPr>
        <w:rPr>
          <w:rFonts w:ascii="Times New Roman" w:hAnsi="Times New Roman" w:cs="Times New Roman"/>
          <w:sz w:val="28"/>
          <w:szCs w:val="28"/>
        </w:rPr>
      </w:pPr>
    </w:p>
    <w:p w:rsidR="00AC5F97" w:rsidRPr="00255E88" w:rsidRDefault="001D125C" w:rsidP="007D2A8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5E88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         Список методической литературы, интернет-ресурсы:</w:t>
      </w:r>
    </w:p>
    <w:p w:rsidR="008D2E87" w:rsidRPr="008D2E87" w:rsidRDefault="008D2E87" w:rsidP="008D2E87">
      <w:pPr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1.</w:t>
      </w:r>
      <w:r w:rsidRPr="008D2E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2E87">
        <w:rPr>
          <w:rFonts w:ascii="Times New Roman" w:hAnsi="Times New Roman" w:cs="Times New Roman"/>
          <w:sz w:val="28"/>
          <w:szCs w:val="28"/>
        </w:rPr>
        <w:t>Закон «Об образовании»</w:t>
      </w:r>
    </w:p>
    <w:p w:rsidR="008D2E87" w:rsidRPr="008D2E87" w:rsidRDefault="008D2E87" w:rsidP="008D2E87">
      <w:pPr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Приказ Минобразования России от 05.03.2004г. №1089</w:t>
      </w:r>
      <w:proofErr w:type="gramStart"/>
      <w:r w:rsidRPr="008D2E87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8D2E87">
        <w:rPr>
          <w:rFonts w:ascii="Times New Roman" w:hAnsi="Times New Roman" w:cs="Times New Roman"/>
          <w:sz w:val="28"/>
          <w:szCs w:val="28"/>
        </w:rPr>
        <w:t>б утверждении Федерального компонента государственных  образовательных стандартов начального общего и среднего (полного) общего образования</w:t>
      </w:r>
    </w:p>
    <w:p w:rsidR="008D2E87" w:rsidRPr="008D2E87" w:rsidRDefault="008D2E87" w:rsidP="008D2E87">
      <w:pPr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2. Федеральный компонент государственного стандарта общего образования.</w:t>
      </w:r>
    </w:p>
    <w:p w:rsidR="008D2E87" w:rsidRPr="008D2E87" w:rsidRDefault="008D2E87" w:rsidP="008D2E87">
      <w:pPr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3. Примерные программы на основе Федерального компонента государственного стандарта основного и среднего (полного) общего образования / министерство образования и науки Российской Федерации.- Москва, 2005г.-44с.</w:t>
      </w:r>
    </w:p>
    <w:p w:rsidR="008D2E87" w:rsidRPr="008D2E87" w:rsidRDefault="008D2E87" w:rsidP="008D2E87">
      <w:pPr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Для учителя:</w:t>
      </w:r>
    </w:p>
    <w:p w:rsidR="008D2E87" w:rsidRPr="008D2E87" w:rsidRDefault="008D2E87" w:rsidP="008D2E87">
      <w:pPr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8D2E87">
        <w:rPr>
          <w:rFonts w:ascii="Times New Roman" w:hAnsi="Times New Roman" w:cs="Times New Roman"/>
          <w:sz w:val="28"/>
          <w:szCs w:val="28"/>
        </w:rPr>
        <w:t>Бобкова</w:t>
      </w:r>
      <w:proofErr w:type="spellEnd"/>
      <w:r w:rsidRPr="008D2E87">
        <w:rPr>
          <w:rFonts w:ascii="Times New Roman" w:hAnsi="Times New Roman" w:cs="Times New Roman"/>
          <w:sz w:val="28"/>
          <w:szCs w:val="28"/>
        </w:rPr>
        <w:t xml:space="preserve"> Л.Г. Как составить рабочую программу по учебной дисциплине:  Методические рекомендации.-2-е издание</w:t>
      </w:r>
      <w:proofErr w:type="gramStart"/>
      <w:r w:rsidRPr="008D2E8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D2E87">
        <w:rPr>
          <w:rFonts w:ascii="Times New Roman" w:hAnsi="Times New Roman" w:cs="Times New Roman"/>
          <w:sz w:val="28"/>
          <w:szCs w:val="28"/>
        </w:rPr>
        <w:t>доп. /</w:t>
      </w:r>
      <w:proofErr w:type="spellStart"/>
      <w:r w:rsidRPr="008D2E87">
        <w:rPr>
          <w:rFonts w:ascii="Times New Roman" w:hAnsi="Times New Roman" w:cs="Times New Roman"/>
          <w:sz w:val="28"/>
          <w:szCs w:val="28"/>
        </w:rPr>
        <w:t>ИПКиПРО</w:t>
      </w:r>
      <w:proofErr w:type="spellEnd"/>
      <w:r w:rsidRPr="008D2E87">
        <w:rPr>
          <w:rFonts w:ascii="Times New Roman" w:hAnsi="Times New Roman" w:cs="Times New Roman"/>
          <w:sz w:val="28"/>
          <w:szCs w:val="28"/>
        </w:rPr>
        <w:t xml:space="preserve"> Курганской </w:t>
      </w:r>
      <w:proofErr w:type="spellStart"/>
      <w:r w:rsidRPr="008D2E87">
        <w:rPr>
          <w:rFonts w:ascii="Times New Roman" w:hAnsi="Times New Roman" w:cs="Times New Roman"/>
          <w:sz w:val="28"/>
          <w:szCs w:val="28"/>
        </w:rPr>
        <w:t>иобласти.-Курган</w:t>
      </w:r>
      <w:proofErr w:type="spellEnd"/>
      <w:r w:rsidRPr="008D2E87">
        <w:rPr>
          <w:rFonts w:ascii="Times New Roman" w:hAnsi="Times New Roman" w:cs="Times New Roman"/>
          <w:sz w:val="28"/>
          <w:szCs w:val="28"/>
        </w:rPr>
        <w:t xml:space="preserve"> , 2005,-42с.</w:t>
      </w:r>
    </w:p>
    <w:p w:rsidR="008D2E87" w:rsidRPr="008D2E87" w:rsidRDefault="008D2E87" w:rsidP="008D2E87">
      <w:pPr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8D2E87">
        <w:rPr>
          <w:rFonts w:ascii="Times New Roman" w:hAnsi="Times New Roman" w:cs="Times New Roman"/>
          <w:sz w:val="28"/>
          <w:szCs w:val="28"/>
        </w:rPr>
        <w:t>Бобкова</w:t>
      </w:r>
      <w:proofErr w:type="spellEnd"/>
      <w:r w:rsidRPr="008D2E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E87">
        <w:rPr>
          <w:rFonts w:ascii="Times New Roman" w:hAnsi="Times New Roman" w:cs="Times New Roman"/>
          <w:sz w:val="28"/>
          <w:szCs w:val="28"/>
        </w:rPr>
        <w:t>Л.Г.,Курапова</w:t>
      </w:r>
      <w:proofErr w:type="spellEnd"/>
      <w:r w:rsidRPr="008D2E87">
        <w:rPr>
          <w:rFonts w:ascii="Times New Roman" w:hAnsi="Times New Roman" w:cs="Times New Roman"/>
          <w:sz w:val="28"/>
          <w:szCs w:val="28"/>
        </w:rPr>
        <w:t xml:space="preserve"> Н.Д., Власова С.П., Проектирование рабочей программы по математике / </w:t>
      </w:r>
      <w:proofErr w:type="spellStart"/>
      <w:r w:rsidRPr="008D2E87">
        <w:rPr>
          <w:rFonts w:ascii="Times New Roman" w:hAnsi="Times New Roman" w:cs="Times New Roman"/>
          <w:sz w:val="28"/>
          <w:szCs w:val="28"/>
        </w:rPr>
        <w:t>ИПКиПРОт</w:t>
      </w:r>
      <w:proofErr w:type="spellEnd"/>
      <w:r w:rsidRPr="008D2E87">
        <w:rPr>
          <w:rFonts w:ascii="Times New Roman" w:hAnsi="Times New Roman" w:cs="Times New Roman"/>
          <w:sz w:val="28"/>
          <w:szCs w:val="28"/>
        </w:rPr>
        <w:t xml:space="preserve"> Курганской области.- Курган, 2006г.-34с</w:t>
      </w:r>
    </w:p>
    <w:p w:rsidR="008D2E87" w:rsidRPr="008D2E87" w:rsidRDefault="008D2E87" w:rsidP="008D2E87">
      <w:pPr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8D2E87"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 w:rsidRPr="008D2E87">
        <w:rPr>
          <w:rFonts w:ascii="Times New Roman" w:hAnsi="Times New Roman" w:cs="Times New Roman"/>
          <w:sz w:val="28"/>
          <w:szCs w:val="28"/>
        </w:rPr>
        <w:t xml:space="preserve"> Л.С. и др. геометрия 10-11 класс Учебник для общеобразовательных учреждений  Москва.</w:t>
      </w:r>
    </w:p>
    <w:p w:rsidR="008D2E87" w:rsidRPr="008D2E87" w:rsidRDefault="008D2E87" w:rsidP="008D2E87">
      <w:pPr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8D2E87">
        <w:rPr>
          <w:rFonts w:ascii="Times New Roman" w:hAnsi="Times New Roman" w:cs="Times New Roman"/>
          <w:sz w:val="28"/>
          <w:szCs w:val="28"/>
        </w:rPr>
        <w:t>Яровенко</w:t>
      </w:r>
      <w:proofErr w:type="spellEnd"/>
      <w:r w:rsidRPr="008D2E87">
        <w:rPr>
          <w:rFonts w:ascii="Times New Roman" w:hAnsi="Times New Roman" w:cs="Times New Roman"/>
          <w:sz w:val="28"/>
          <w:szCs w:val="28"/>
        </w:rPr>
        <w:t xml:space="preserve"> В.А. Поурочные разработки по геометрии 10 </w:t>
      </w:r>
      <w:proofErr w:type="spellStart"/>
      <w:r w:rsidRPr="008D2E87">
        <w:rPr>
          <w:rFonts w:ascii="Times New Roman" w:hAnsi="Times New Roman" w:cs="Times New Roman"/>
          <w:sz w:val="28"/>
          <w:szCs w:val="28"/>
        </w:rPr>
        <w:t>кл.-М.,ВАКО</w:t>
      </w:r>
      <w:proofErr w:type="spellEnd"/>
      <w:r w:rsidRPr="008D2E87">
        <w:rPr>
          <w:rFonts w:ascii="Times New Roman" w:hAnsi="Times New Roman" w:cs="Times New Roman"/>
          <w:sz w:val="28"/>
          <w:szCs w:val="28"/>
        </w:rPr>
        <w:t xml:space="preserve"> , 2006.-304с</w:t>
      </w:r>
    </w:p>
    <w:p w:rsidR="008D2E87" w:rsidRPr="008D2E87" w:rsidRDefault="008D2E87" w:rsidP="008D2E87">
      <w:pPr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8D2E87">
        <w:rPr>
          <w:rFonts w:ascii="Times New Roman" w:hAnsi="Times New Roman" w:cs="Times New Roman"/>
          <w:sz w:val="28"/>
          <w:szCs w:val="28"/>
        </w:rPr>
        <w:t>Саякян</w:t>
      </w:r>
      <w:proofErr w:type="spellEnd"/>
      <w:r w:rsidRPr="008D2E87">
        <w:rPr>
          <w:rFonts w:ascii="Times New Roman" w:hAnsi="Times New Roman" w:cs="Times New Roman"/>
          <w:sz w:val="28"/>
          <w:szCs w:val="28"/>
        </w:rPr>
        <w:t xml:space="preserve"> С.М.Бутузов В.Ф. Изучение геометрии в 10-11 классах</w:t>
      </w:r>
      <w:proofErr w:type="gramStart"/>
      <w:r w:rsidRPr="008D2E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D2E87">
        <w:rPr>
          <w:rFonts w:ascii="Times New Roman" w:hAnsi="Times New Roman" w:cs="Times New Roman"/>
          <w:sz w:val="28"/>
          <w:szCs w:val="28"/>
        </w:rPr>
        <w:t xml:space="preserve"> Метод. рекомендации к учебнику</w:t>
      </w:r>
      <w:proofErr w:type="gramStart"/>
      <w:r w:rsidRPr="008D2E8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D2E87">
        <w:rPr>
          <w:rFonts w:ascii="Times New Roman" w:hAnsi="Times New Roman" w:cs="Times New Roman"/>
          <w:sz w:val="28"/>
          <w:szCs w:val="28"/>
        </w:rPr>
        <w:t xml:space="preserve"> Кн. Для учителя .-2-е изд..-М.: Просвещение , 2003г.-22с</w:t>
      </w:r>
    </w:p>
    <w:p w:rsidR="008D2E87" w:rsidRPr="008D2E87" w:rsidRDefault="008D2E87" w:rsidP="008D2E87">
      <w:pPr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Для ученика:</w:t>
      </w:r>
    </w:p>
    <w:p w:rsidR="008D2E87" w:rsidRPr="008D2E87" w:rsidRDefault="008D2E87" w:rsidP="008D2E87">
      <w:pPr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9. Бобровская А.В. Практикум по стереометрии. Пособие для учащихся</w:t>
      </w:r>
      <w:proofErr w:type="gramStart"/>
      <w:r w:rsidRPr="008D2E8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D2E87">
        <w:rPr>
          <w:rFonts w:ascii="Times New Roman" w:hAnsi="Times New Roman" w:cs="Times New Roman"/>
          <w:sz w:val="28"/>
          <w:szCs w:val="28"/>
        </w:rPr>
        <w:t xml:space="preserve"> изд.4, дополненное и переработанное 2006г.-52с.</w:t>
      </w:r>
    </w:p>
    <w:p w:rsidR="008D2E87" w:rsidRPr="008D2E87" w:rsidRDefault="008D2E87" w:rsidP="008D2E87">
      <w:pPr>
        <w:tabs>
          <w:tab w:val="right" w:leader="underscore" w:pos="9645"/>
        </w:tabs>
        <w:autoSpaceDE w:val="0"/>
        <w:autoSpaceDN w:val="0"/>
        <w:adjustRightInd w:val="0"/>
        <w:spacing w:line="254" w:lineRule="auto"/>
        <w:ind w:firstLine="360"/>
        <w:jc w:val="center"/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</w:pPr>
      <w:r w:rsidRPr="008D2E87">
        <w:rPr>
          <w:rFonts w:ascii="Times New Roman" w:hAnsi="Times New Roman" w:cs="Times New Roman"/>
          <w:b/>
          <w:bCs/>
          <w:color w:val="000000"/>
          <w:spacing w:val="6"/>
          <w:sz w:val="28"/>
          <w:szCs w:val="28"/>
        </w:rPr>
        <w:t>Интернет-ресурсы:</w:t>
      </w:r>
    </w:p>
    <w:p w:rsidR="008D2E87" w:rsidRPr="008D2E87" w:rsidRDefault="008D2E87" w:rsidP="008D2E87">
      <w:pPr>
        <w:tabs>
          <w:tab w:val="right" w:leader="underscore" w:pos="9645"/>
        </w:tabs>
        <w:autoSpaceDE w:val="0"/>
        <w:autoSpaceDN w:val="0"/>
        <w:adjustRightInd w:val="0"/>
        <w:spacing w:line="254" w:lineRule="auto"/>
        <w:ind w:firstLine="360"/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</w:pPr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Министерство образования РФ: </w:t>
      </w:r>
      <w:hyperlink r:id="rId5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http://www.informika.ru/</w:t>
        </w:r>
      </w:hyperlink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; </w:t>
      </w:r>
      <w:hyperlink r:id="rId6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http://www.ed.gov.ru/</w:t>
        </w:r>
      </w:hyperlink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; </w:t>
      </w:r>
      <w:hyperlink r:id="rId7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http://www.edu.ru/</w:t>
        </w:r>
      </w:hyperlink>
    </w:p>
    <w:p w:rsidR="008D2E87" w:rsidRPr="008D2E87" w:rsidRDefault="008D2E87" w:rsidP="008D2E87">
      <w:pPr>
        <w:tabs>
          <w:tab w:val="right" w:leader="underscore" w:pos="9645"/>
        </w:tabs>
        <w:autoSpaceDE w:val="0"/>
        <w:autoSpaceDN w:val="0"/>
        <w:adjustRightInd w:val="0"/>
        <w:spacing w:line="254" w:lineRule="auto"/>
        <w:ind w:firstLine="360"/>
        <w:jc w:val="both"/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</w:pPr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Тестирование </w:t>
      </w:r>
      <w:proofErr w:type="spellStart"/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online</w:t>
      </w:r>
      <w:proofErr w:type="spellEnd"/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: 5–11 классы: </w:t>
      </w:r>
      <w:hyperlink r:id="rId8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http://www.kokch.kts.ru/cdo/</w:t>
        </w:r>
      </w:hyperlink>
    </w:p>
    <w:p w:rsidR="008D2E87" w:rsidRPr="008D2E87" w:rsidRDefault="008D2E87" w:rsidP="008D2E87">
      <w:pPr>
        <w:tabs>
          <w:tab w:val="right" w:leader="underscore" w:pos="9645"/>
        </w:tabs>
        <w:autoSpaceDE w:val="0"/>
        <w:autoSpaceDN w:val="0"/>
        <w:adjustRightInd w:val="0"/>
        <w:spacing w:line="254" w:lineRule="auto"/>
        <w:ind w:firstLine="360"/>
        <w:rPr>
          <w:rStyle w:val="a6"/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Педагогическая мастерская, уроки в Интернет и многое другое: </w:t>
      </w:r>
      <w:hyperlink r:id="rId9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http://teacher.fio.ru</w:t>
        </w:r>
      </w:hyperlink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, </w:t>
      </w:r>
      <w:hyperlink r:id="rId10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http://www.zavuch.info/</w:t>
        </w:r>
      </w:hyperlink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, </w:t>
      </w:r>
      <w:hyperlink r:id="rId11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http://festival.1september.ru</w:t>
        </w:r>
      </w:hyperlink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, </w:t>
      </w:r>
      <w:hyperlink r:id="rId12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http://school-collection.edu.ru</w:t>
        </w:r>
      </w:hyperlink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, </w:t>
      </w:r>
      <w:hyperlink r:id="rId13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http://www.it-n.ru</w:t>
        </w:r>
      </w:hyperlink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, </w:t>
      </w:r>
      <w:hyperlink r:id="rId14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http://www.prosv.ru</w:t>
        </w:r>
      </w:hyperlink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, </w:t>
      </w:r>
      <w:hyperlink r:id="rId15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http://www.rusedu.ru</w:t>
        </w:r>
      </w:hyperlink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, </w:t>
      </w:r>
      <w:hyperlink r:id="rId16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http://www.openclass.ru/</w:t>
        </w:r>
      </w:hyperlink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, </w:t>
      </w:r>
      <w:hyperlink r:id="rId17" w:tgtFrame="_blank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http://pedsovet.su/</w:t>
        </w:r>
      </w:hyperlink>
    </w:p>
    <w:p w:rsidR="008D2E87" w:rsidRPr="008D2E87" w:rsidRDefault="008D2E87" w:rsidP="008D2E87">
      <w:pPr>
        <w:tabs>
          <w:tab w:val="right" w:leader="underscore" w:pos="9645"/>
        </w:tabs>
        <w:autoSpaceDE w:val="0"/>
        <w:autoSpaceDN w:val="0"/>
        <w:adjustRightInd w:val="0"/>
        <w:spacing w:line="254" w:lineRule="auto"/>
        <w:ind w:firstLine="360"/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</w:pPr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lastRenderedPageBreak/>
        <w:t xml:space="preserve">Новые технологии в образовании: </w:t>
      </w:r>
      <w:hyperlink r:id="rId18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http://edu.secna.ru/main/</w:t>
        </w:r>
      </w:hyperlink>
    </w:p>
    <w:p w:rsidR="008D2E87" w:rsidRPr="008D2E87" w:rsidRDefault="008D2E87" w:rsidP="008D2E87">
      <w:pPr>
        <w:tabs>
          <w:tab w:val="right" w:leader="underscore" w:pos="9645"/>
        </w:tabs>
        <w:autoSpaceDE w:val="0"/>
        <w:autoSpaceDN w:val="0"/>
        <w:adjustRightInd w:val="0"/>
        <w:spacing w:line="254" w:lineRule="auto"/>
        <w:ind w:firstLine="360"/>
        <w:jc w:val="both"/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</w:pPr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Путеводитель «В мире науки» для школьников: </w:t>
      </w:r>
      <w:hyperlink r:id="rId19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http://www.uic.ssu.samara.ru/~nauka/</w:t>
        </w:r>
      </w:hyperlink>
    </w:p>
    <w:p w:rsidR="008D2E87" w:rsidRPr="008D2E87" w:rsidRDefault="008D2E87" w:rsidP="008D2E87">
      <w:pPr>
        <w:tabs>
          <w:tab w:val="right" w:leader="underscore" w:pos="9645"/>
        </w:tabs>
        <w:autoSpaceDE w:val="0"/>
        <w:autoSpaceDN w:val="0"/>
        <w:adjustRightInd w:val="0"/>
        <w:spacing w:line="266" w:lineRule="auto"/>
        <w:ind w:firstLine="360"/>
        <w:jc w:val="both"/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</w:pPr>
      <w:proofErr w:type="spellStart"/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Мегаэнциклопедия</w:t>
      </w:r>
      <w:proofErr w:type="spellEnd"/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 Кирилла и </w:t>
      </w:r>
      <w:proofErr w:type="spellStart"/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Мефодия</w:t>
      </w:r>
      <w:proofErr w:type="spellEnd"/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: </w:t>
      </w:r>
      <w:hyperlink r:id="rId20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http://mega.km.ru</w:t>
        </w:r>
      </w:hyperlink>
    </w:p>
    <w:p w:rsidR="008D2E87" w:rsidRPr="008D2E87" w:rsidRDefault="008D2E87" w:rsidP="008D2E87">
      <w:pPr>
        <w:tabs>
          <w:tab w:val="right" w:leader="underscore" w:pos="9645"/>
        </w:tabs>
        <w:autoSpaceDE w:val="0"/>
        <w:autoSpaceDN w:val="0"/>
        <w:adjustRightInd w:val="0"/>
        <w:spacing w:line="266" w:lineRule="auto"/>
        <w:ind w:firstLine="360"/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</w:pPr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Сайты «Мир энциклопедий», например: </w:t>
      </w:r>
      <w:hyperlink r:id="rId21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http://www.rubricon.ru/</w:t>
        </w:r>
      </w:hyperlink>
      <w:r w:rsidRPr="008D2E87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; </w:t>
      </w:r>
      <w:hyperlink r:id="rId22" w:history="1">
        <w:r w:rsidRPr="008D2E87">
          <w:rPr>
            <w:rStyle w:val="a6"/>
            <w:rFonts w:ascii="Times New Roman" w:hAnsi="Times New Roman" w:cs="Times New Roman"/>
            <w:bCs/>
            <w:spacing w:val="6"/>
            <w:sz w:val="28"/>
            <w:szCs w:val="28"/>
          </w:rPr>
          <w:t>http://www.encyclopedia.ru</w:t>
        </w:r>
      </w:hyperlink>
    </w:p>
    <w:p w:rsidR="008D2E87" w:rsidRPr="008D2E87" w:rsidRDefault="008D2E87" w:rsidP="008D2E87">
      <w:pPr>
        <w:rPr>
          <w:rFonts w:ascii="Times New Roman" w:hAnsi="Times New Roman" w:cs="Times New Roman"/>
          <w:sz w:val="28"/>
          <w:szCs w:val="28"/>
        </w:rPr>
      </w:pPr>
    </w:p>
    <w:p w:rsidR="001D125C" w:rsidRPr="00255E88" w:rsidRDefault="001D125C" w:rsidP="001D125C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30F38" w:rsidRPr="00255E88" w:rsidRDefault="00830F38" w:rsidP="00830F38">
      <w:pPr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830F38" w:rsidRPr="00255E88" w:rsidRDefault="00830F38" w:rsidP="00830F3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5F97" w:rsidRDefault="00AC5F97" w:rsidP="003E4CA9">
      <w:pPr>
        <w:rPr>
          <w:rFonts w:ascii="Times New Roman" w:hAnsi="Times New Roman" w:cs="Times New Roman"/>
          <w:sz w:val="28"/>
          <w:szCs w:val="28"/>
        </w:rPr>
      </w:pPr>
    </w:p>
    <w:p w:rsidR="00255E88" w:rsidRDefault="00255E88" w:rsidP="003E4CA9">
      <w:pPr>
        <w:rPr>
          <w:rFonts w:ascii="Times New Roman" w:hAnsi="Times New Roman" w:cs="Times New Roman"/>
          <w:sz w:val="28"/>
          <w:szCs w:val="28"/>
        </w:rPr>
      </w:pPr>
    </w:p>
    <w:p w:rsidR="008D2E87" w:rsidRDefault="008D2E87" w:rsidP="003E4CA9">
      <w:pPr>
        <w:rPr>
          <w:rFonts w:ascii="Times New Roman" w:hAnsi="Times New Roman" w:cs="Times New Roman"/>
          <w:sz w:val="28"/>
          <w:szCs w:val="28"/>
        </w:rPr>
      </w:pPr>
    </w:p>
    <w:p w:rsidR="008D2E87" w:rsidRDefault="008D2E87" w:rsidP="003E4CA9">
      <w:pPr>
        <w:rPr>
          <w:rFonts w:ascii="Times New Roman" w:hAnsi="Times New Roman" w:cs="Times New Roman"/>
          <w:sz w:val="28"/>
          <w:szCs w:val="28"/>
        </w:rPr>
      </w:pPr>
    </w:p>
    <w:p w:rsidR="008D2E87" w:rsidRDefault="008D2E87" w:rsidP="003E4CA9">
      <w:pPr>
        <w:rPr>
          <w:rFonts w:ascii="Times New Roman" w:hAnsi="Times New Roman" w:cs="Times New Roman"/>
          <w:sz w:val="28"/>
          <w:szCs w:val="28"/>
        </w:rPr>
      </w:pPr>
    </w:p>
    <w:p w:rsidR="008D2E87" w:rsidRDefault="008D2E87" w:rsidP="003E4CA9">
      <w:pPr>
        <w:rPr>
          <w:rFonts w:ascii="Times New Roman" w:hAnsi="Times New Roman" w:cs="Times New Roman"/>
          <w:sz w:val="28"/>
          <w:szCs w:val="28"/>
        </w:rPr>
      </w:pPr>
    </w:p>
    <w:p w:rsidR="008D2E87" w:rsidRDefault="008D2E87" w:rsidP="003E4CA9">
      <w:pPr>
        <w:rPr>
          <w:rFonts w:ascii="Times New Roman" w:hAnsi="Times New Roman" w:cs="Times New Roman"/>
          <w:sz w:val="28"/>
          <w:szCs w:val="28"/>
        </w:rPr>
      </w:pPr>
    </w:p>
    <w:p w:rsidR="008D2E87" w:rsidRDefault="008D2E87" w:rsidP="003E4CA9">
      <w:pPr>
        <w:rPr>
          <w:rFonts w:ascii="Times New Roman" w:hAnsi="Times New Roman" w:cs="Times New Roman"/>
          <w:sz w:val="28"/>
          <w:szCs w:val="28"/>
        </w:rPr>
      </w:pPr>
    </w:p>
    <w:p w:rsidR="008D2E87" w:rsidRDefault="008D2E87" w:rsidP="003E4CA9">
      <w:pPr>
        <w:rPr>
          <w:rFonts w:ascii="Times New Roman" w:hAnsi="Times New Roman" w:cs="Times New Roman"/>
          <w:sz w:val="28"/>
          <w:szCs w:val="28"/>
        </w:rPr>
      </w:pPr>
    </w:p>
    <w:p w:rsidR="008D2E87" w:rsidRDefault="008D2E87" w:rsidP="003E4CA9">
      <w:pPr>
        <w:rPr>
          <w:rFonts w:ascii="Times New Roman" w:hAnsi="Times New Roman" w:cs="Times New Roman"/>
          <w:sz w:val="28"/>
          <w:szCs w:val="28"/>
        </w:rPr>
      </w:pPr>
    </w:p>
    <w:p w:rsidR="008D2E87" w:rsidRDefault="008D2E87" w:rsidP="003E4CA9">
      <w:pPr>
        <w:rPr>
          <w:rFonts w:ascii="Times New Roman" w:hAnsi="Times New Roman" w:cs="Times New Roman"/>
          <w:sz w:val="28"/>
          <w:szCs w:val="28"/>
        </w:rPr>
      </w:pPr>
    </w:p>
    <w:p w:rsidR="008D2E87" w:rsidRDefault="008D2E87" w:rsidP="003E4CA9">
      <w:pPr>
        <w:rPr>
          <w:rFonts w:ascii="Times New Roman" w:hAnsi="Times New Roman" w:cs="Times New Roman"/>
          <w:sz w:val="28"/>
          <w:szCs w:val="28"/>
        </w:rPr>
      </w:pPr>
    </w:p>
    <w:p w:rsidR="008D2E87" w:rsidRDefault="008D2E87" w:rsidP="003E4CA9">
      <w:pPr>
        <w:rPr>
          <w:rFonts w:ascii="Times New Roman" w:hAnsi="Times New Roman" w:cs="Times New Roman"/>
          <w:sz w:val="28"/>
          <w:szCs w:val="28"/>
        </w:rPr>
      </w:pPr>
    </w:p>
    <w:p w:rsidR="008D2E87" w:rsidRDefault="008D2E87" w:rsidP="003E4CA9">
      <w:pPr>
        <w:rPr>
          <w:rFonts w:ascii="Times New Roman" w:hAnsi="Times New Roman" w:cs="Times New Roman"/>
          <w:sz w:val="28"/>
          <w:szCs w:val="28"/>
        </w:rPr>
      </w:pPr>
    </w:p>
    <w:p w:rsidR="008D2E87" w:rsidRDefault="008D2E87" w:rsidP="003E4CA9">
      <w:pPr>
        <w:rPr>
          <w:rFonts w:ascii="Times New Roman" w:hAnsi="Times New Roman" w:cs="Times New Roman"/>
          <w:sz w:val="28"/>
          <w:szCs w:val="28"/>
        </w:rPr>
      </w:pPr>
    </w:p>
    <w:p w:rsidR="008D2E87" w:rsidRDefault="008D2E87" w:rsidP="003E4CA9">
      <w:pPr>
        <w:rPr>
          <w:rFonts w:ascii="Times New Roman" w:hAnsi="Times New Roman" w:cs="Times New Roman"/>
          <w:sz w:val="28"/>
          <w:szCs w:val="28"/>
        </w:rPr>
      </w:pPr>
    </w:p>
    <w:p w:rsidR="003B7017" w:rsidRDefault="003B7017" w:rsidP="003E4CA9">
      <w:pPr>
        <w:rPr>
          <w:rFonts w:ascii="Times New Roman" w:hAnsi="Times New Roman" w:cs="Times New Roman"/>
          <w:sz w:val="28"/>
          <w:szCs w:val="28"/>
        </w:rPr>
      </w:pPr>
    </w:p>
    <w:p w:rsidR="008D2E87" w:rsidRPr="00255E88" w:rsidRDefault="008D2E87" w:rsidP="003E4CA9">
      <w:pPr>
        <w:rPr>
          <w:rFonts w:ascii="Times New Roman" w:hAnsi="Times New Roman" w:cs="Times New Roman"/>
          <w:sz w:val="28"/>
          <w:szCs w:val="28"/>
        </w:rPr>
      </w:pPr>
    </w:p>
    <w:p w:rsidR="00811046" w:rsidRPr="00255E88" w:rsidRDefault="00811046" w:rsidP="00811046">
      <w:pPr>
        <w:rPr>
          <w:rFonts w:ascii="Times New Roman" w:hAnsi="Times New Roman" w:cs="Times New Roman"/>
          <w:b/>
          <w:sz w:val="28"/>
          <w:szCs w:val="28"/>
        </w:rPr>
      </w:pPr>
      <w:r w:rsidRPr="00255E8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Пояснительная записка.</w:t>
      </w:r>
    </w:p>
    <w:p w:rsidR="008D2E87" w:rsidRPr="00A5022B" w:rsidRDefault="008D2E87" w:rsidP="008D2E87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5022B">
        <w:rPr>
          <w:rFonts w:ascii="Times New Roman" w:hAnsi="Times New Roman" w:cs="Times New Roman"/>
          <w:sz w:val="28"/>
          <w:szCs w:val="28"/>
        </w:rPr>
        <w:t xml:space="preserve">      Рабочая  программа по геометрии составлена на основе федерального компонента государственного стандарта основного общего образования.</w:t>
      </w:r>
    </w:p>
    <w:p w:rsidR="008D2E87" w:rsidRPr="00A5022B" w:rsidRDefault="008D2E87" w:rsidP="008D2E87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5022B">
        <w:rPr>
          <w:rFonts w:ascii="Times New Roman" w:hAnsi="Times New Roman" w:cs="Times New Roman"/>
          <w:color w:val="000000"/>
          <w:sz w:val="28"/>
          <w:szCs w:val="28"/>
        </w:rPr>
        <w:t>Данная рабочая программа ориентирована на обучающихся 10 класса и реализуется на основе следующих документов:</w:t>
      </w:r>
      <w:proofErr w:type="gramEnd"/>
    </w:p>
    <w:p w:rsidR="008D2E87" w:rsidRPr="00A5022B" w:rsidRDefault="008D2E87" w:rsidP="008D2E87">
      <w:pPr>
        <w:numPr>
          <w:ilvl w:val="0"/>
          <w:numId w:val="23"/>
        </w:numPr>
        <w:tabs>
          <w:tab w:val="clear" w:pos="1080"/>
          <w:tab w:val="num" w:pos="900"/>
        </w:tabs>
        <w:ind w:left="1068" w:hanging="5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22B">
        <w:rPr>
          <w:rFonts w:ascii="Times New Roman" w:hAnsi="Times New Roman" w:cs="Times New Roman"/>
          <w:color w:val="000000"/>
          <w:sz w:val="28"/>
          <w:szCs w:val="28"/>
        </w:rPr>
        <w:t>Программа для общеобразовательных школ, гимназий, лицеев:</w:t>
      </w:r>
    </w:p>
    <w:p w:rsidR="008D2E87" w:rsidRPr="00A5022B" w:rsidRDefault="008D2E87" w:rsidP="008D2E87">
      <w:pPr>
        <w:tabs>
          <w:tab w:val="num" w:pos="9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5022B">
        <w:rPr>
          <w:rFonts w:ascii="Times New Roman" w:hAnsi="Times New Roman" w:cs="Times New Roman"/>
          <w:sz w:val="28"/>
          <w:szCs w:val="28"/>
        </w:rPr>
        <w:t xml:space="preserve">Сборник “Программы для общеобразовательных школ, гимназий, лицеев: Математика. 5-11 </w:t>
      </w:r>
      <w:proofErr w:type="spellStart"/>
      <w:r w:rsidRPr="00A5022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5022B">
        <w:rPr>
          <w:rFonts w:ascii="Times New Roman" w:hAnsi="Times New Roman" w:cs="Times New Roman"/>
          <w:sz w:val="28"/>
          <w:szCs w:val="28"/>
        </w:rPr>
        <w:t xml:space="preserve">.”/ Сост. Г.М.Кузнецова, Н.Г. </w:t>
      </w:r>
      <w:proofErr w:type="spellStart"/>
      <w:r w:rsidRPr="00A5022B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A5022B">
        <w:rPr>
          <w:rFonts w:ascii="Times New Roman" w:hAnsi="Times New Roman" w:cs="Times New Roman"/>
          <w:sz w:val="28"/>
          <w:szCs w:val="28"/>
        </w:rPr>
        <w:t>. – 3-е изд., стереотип.- М. Дрофа, 2002; 4-е изд. – 2004г</w:t>
      </w:r>
    </w:p>
    <w:p w:rsidR="008D2E87" w:rsidRPr="00A5022B" w:rsidRDefault="008D2E87" w:rsidP="008D2E87">
      <w:pPr>
        <w:numPr>
          <w:ilvl w:val="0"/>
          <w:numId w:val="23"/>
        </w:numPr>
        <w:tabs>
          <w:tab w:val="clear" w:pos="1080"/>
          <w:tab w:val="num" w:pos="900"/>
        </w:tabs>
        <w:ind w:left="1068" w:hanging="5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22B">
        <w:rPr>
          <w:rFonts w:ascii="Times New Roman" w:hAnsi="Times New Roman" w:cs="Times New Roman"/>
          <w:color w:val="000000"/>
          <w:sz w:val="28"/>
          <w:szCs w:val="28"/>
        </w:rPr>
        <w:t>Стандарт основного общего образования по математике.</w:t>
      </w:r>
    </w:p>
    <w:p w:rsidR="008D2E87" w:rsidRPr="00A5022B" w:rsidRDefault="008D2E87" w:rsidP="008D2E87">
      <w:pPr>
        <w:tabs>
          <w:tab w:val="num" w:pos="900"/>
        </w:tabs>
        <w:rPr>
          <w:rFonts w:ascii="Times New Roman" w:hAnsi="Times New Roman" w:cs="Times New Roman"/>
          <w:sz w:val="28"/>
          <w:szCs w:val="28"/>
        </w:rPr>
      </w:pPr>
      <w:r w:rsidRPr="00A5022B">
        <w:rPr>
          <w:rFonts w:ascii="Times New Roman" w:hAnsi="Times New Roman" w:cs="Times New Roman"/>
          <w:sz w:val="28"/>
          <w:szCs w:val="28"/>
        </w:rPr>
        <w:t>Стандарт основного общего образования по математике //Математика в школе. – 2004г,-№4.</w:t>
      </w:r>
    </w:p>
    <w:p w:rsidR="008D2E87" w:rsidRPr="00A5022B" w:rsidRDefault="008D2E87" w:rsidP="008D2E87">
      <w:pPr>
        <w:numPr>
          <w:ilvl w:val="0"/>
          <w:numId w:val="23"/>
        </w:numPr>
        <w:tabs>
          <w:tab w:val="clear" w:pos="1080"/>
          <w:tab w:val="num" w:pos="900"/>
          <w:tab w:val="num" w:pos="1122"/>
        </w:tabs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22B">
        <w:rPr>
          <w:rFonts w:ascii="Times New Roman" w:hAnsi="Times New Roman" w:cs="Times New Roman"/>
          <w:color w:val="000000"/>
          <w:sz w:val="28"/>
          <w:szCs w:val="28"/>
        </w:rPr>
        <w:t>Сборник нормативных документов. Математика</w:t>
      </w:r>
      <w:proofErr w:type="gramStart"/>
      <w:r w:rsidRPr="00A5022B">
        <w:rPr>
          <w:rFonts w:ascii="Times New Roman" w:hAnsi="Times New Roman" w:cs="Times New Roman"/>
          <w:color w:val="000000"/>
          <w:sz w:val="28"/>
          <w:szCs w:val="28"/>
        </w:rPr>
        <w:t xml:space="preserve"> / С</w:t>
      </w:r>
      <w:proofErr w:type="gramEnd"/>
      <w:r w:rsidRPr="00A5022B">
        <w:rPr>
          <w:rFonts w:ascii="Times New Roman" w:hAnsi="Times New Roman" w:cs="Times New Roman"/>
          <w:color w:val="000000"/>
          <w:sz w:val="28"/>
          <w:szCs w:val="28"/>
        </w:rPr>
        <w:t>ост. Э. Д. Днепров, А. Г. Аркадьев. – М.: Дрофа, 2004.</w:t>
      </w:r>
    </w:p>
    <w:p w:rsidR="008D2E87" w:rsidRPr="00A5022B" w:rsidRDefault="008D2E87" w:rsidP="008D2E87">
      <w:pPr>
        <w:numPr>
          <w:ilvl w:val="0"/>
          <w:numId w:val="23"/>
        </w:numPr>
        <w:tabs>
          <w:tab w:val="clear" w:pos="1080"/>
          <w:tab w:val="num" w:pos="900"/>
          <w:tab w:val="num" w:pos="1122"/>
        </w:tabs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22B">
        <w:rPr>
          <w:rFonts w:ascii="Times New Roman" w:hAnsi="Times New Roman" w:cs="Times New Roman"/>
          <w:color w:val="000000"/>
          <w:sz w:val="28"/>
          <w:szCs w:val="28"/>
        </w:rPr>
        <w:t xml:space="preserve">Примерная программа основного общего образования по математике на базовом уровне. </w:t>
      </w:r>
    </w:p>
    <w:p w:rsidR="008D2E87" w:rsidRPr="00A5022B" w:rsidRDefault="008D2E87" w:rsidP="008D2E87">
      <w:pPr>
        <w:numPr>
          <w:ilvl w:val="0"/>
          <w:numId w:val="23"/>
        </w:numPr>
        <w:tabs>
          <w:tab w:val="clear" w:pos="1080"/>
          <w:tab w:val="num" w:pos="900"/>
          <w:tab w:val="num" w:pos="1122"/>
        </w:tabs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022B">
        <w:rPr>
          <w:rFonts w:ascii="Times New Roman" w:hAnsi="Times New Roman" w:cs="Times New Roman"/>
          <w:color w:val="000000"/>
          <w:sz w:val="28"/>
          <w:szCs w:val="28"/>
        </w:rPr>
        <w:t>Методическое письмо под редакцией И.В. Ященко, А.В. Семенова "О преподавании математики в 2010/2011 учебном году".</w:t>
      </w:r>
    </w:p>
    <w:p w:rsidR="008D2E87" w:rsidRPr="00A5022B" w:rsidRDefault="008D2E87" w:rsidP="008D2E87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022B">
        <w:rPr>
          <w:rFonts w:ascii="Times New Roman" w:hAnsi="Times New Roman" w:cs="Times New Roman"/>
          <w:sz w:val="28"/>
          <w:szCs w:val="28"/>
        </w:rPr>
        <w:t xml:space="preserve">Рабочая программа конкретизирует содержание предметных тем образовательного стандарта и дает распределение учебных часов по разделам курса. Рабочая программа </w:t>
      </w:r>
      <w:r w:rsidR="00A5022B" w:rsidRPr="00A5022B">
        <w:rPr>
          <w:rFonts w:ascii="Times New Roman" w:hAnsi="Times New Roman" w:cs="Times New Roman"/>
          <w:sz w:val="28"/>
          <w:szCs w:val="28"/>
        </w:rPr>
        <w:t>рассчитана на 2 часа в неделю, всего 68 часов.</w:t>
      </w:r>
    </w:p>
    <w:p w:rsidR="00811046" w:rsidRPr="00A5022B" w:rsidRDefault="00811046" w:rsidP="008110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046" w:rsidRPr="00A5022B" w:rsidRDefault="00811046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255E88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255E88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255E88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255E88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255E88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255E88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5E88" w:rsidRPr="00255E88" w:rsidRDefault="00255E88" w:rsidP="005A25EA">
      <w:pPr>
        <w:rPr>
          <w:rFonts w:ascii="Times New Roman" w:hAnsi="Times New Roman" w:cs="Times New Roman"/>
          <w:sz w:val="28"/>
          <w:szCs w:val="28"/>
        </w:rPr>
      </w:pPr>
    </w:p>
    <w:p w:rsidR="00FD071D" w:rsidRPr="00255E88" w:rsidRDefault="00FD071D" w:rsidP="00FD07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E88">
        <w:rPr>
          <w:rFonts w:ascii="Times New Roman" w:hAnsi="Times New Roman" w:cs="Times New Roman"/>
          <w:b/>
          <w:sz w:val="28"/>
          <w:szCs w:val="28"/>
        </w:rPr>
        <w:lastRenderedPageBreak/>
        <w:t>Основные цели.</w:t>
      </w:r>
    </w:p>
    <w:p w:rsidR="002D3A74" w:rsidRPr="002D3A74" w:rsidRDefault="002D3A74" w:rsidP="002D3A74">
      <w:pPr>
        <w:widowControl w:val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D3A74">
        <w:rPr>
          <w:rFonts w:ascii="Times New Roman" w:hAnsi="Times New Roman" w:cs="Times New Roman"/>
          <w:b/>
          <w:i/>
          <w:sz w:val="28"/>
          <w:szCs w:val="28"/>
        </w:rPr>
        <w:t xml:space="preserve">Изучение математики в старшей школе на базовом уровне направлено на достижение следующих целей: </w:t>
      </w:r>
    </w:p>
    <w:p w:rsidR="002D3A74" w:rsidRPr="002D3A74" w:rsidRDefault="002D3A74" w:rsidP="002D3A74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D3A74">
        <w:rPr>
          <w:rFonts w:ascii="Times New Roman" w:hAnsi="Times New Roman" w:cs="Times New Roman"/>
          <w:b/>
          <w:sz w:val="28"/>
          <w:szCs w:val="28"/>
        </w:rPr>
        <w:t>формирование представлений</w:t>
      </w:r>
      <w:r w:rsidRPr="002D3A74">
        <w:rPr>
          <w:rFonts w:ascii="Times New Roman" w:hAnsi="Times New Roman" w:cs="Times New Roman"/>
          <w:sz w:val="28"/>
          <w:szCs w:val="28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2D3A74" w:rsidRPr="002D3A74" w:rsidRDefault="002D3A74" w:rsidP="002D3A74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D3A74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Pr="002D3A74">
        <w:rPr>
          <w:rFonts w:ascii="Times New Roman" w:hAnsi="Times New Roman" w:cs="Times New Roman"/>
          <w:sz w:val="28"/>
          <w:szCs w:val="28"/>
        </w:rPr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2D3A74" w:rsidRPr="002D3A74" w:rsidRDefault="002D3A74" w:rsidP="002D3A74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D3A74">
        <w:rPr>
          <w:rFonts w:ascii="Times New Roman" w:hAnsi="Times New Roman" w:cs="Times New Roman"/>
          <w:b/>
          <w:sz w:val="28"/>
          <w:szCs w:val="28"/>
        </w:rPr>
        <w:t>овладение математическими знаниями и умениями</w:t>
      </w:r>
      <w:r w:rsidRPr="002D3A74">
        <w:rPr>
          <w:rFonts w:ascii="Times New Roman" w:hAnsi="Times New Roman" w:cs="Times New Roman"/>
          <w:sz w:val="28"/>
          <w:szCs w:val="28"/>
        </w:rPr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2D3A74" w:rsidRPr="002D3A74" w:rsidRDefault="002D3A74" w:rsidP="002D3A74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D3A74">
        <w:rPr>
          <w:rFonts w:ascii="Times New Roman" w:hAnsi="Times New Roman" w:cs="Times New Roman"/>
          <w:b/>
          <w:sz w:val="28"/>
          <w:szCs w:val="28"/>
        </w:rPr>
        <w:t xml:space="preserve">воспитание </w:t>
      </w:r>
      <w:r w:rsidRPr="002D3A74">
        <w:rPr>
          <w:rFonts w:ascii="Times New Roman" w:hAnsi="Times New Roman" w:cs="Times New Roman"/>
          <w:sz w:val="28"/>
          <w:szCs w:val="28"/>
        </w:rPr>
        <w:t xml:space="preserve">средствами математики культуры личности: </w:t>
      </w:r>
      <w:r w:rsidRPr="002D3A74">
        <w:rPr>
          <w:rFonts w:ascii="Times New Roman" w:hAnsi="Times New Roman" w:cs="Times New Roman"/>
          <w:color w:val="000000"/>
          <w:sz w:val="28"/>
          <w:szCs w:val="28"/>
        </w:rPr>
        <w:t>отношения к математике как части общечеловеческой культуры:</w:t>
      </w:r>
      <w:r w:rsidRPr="002D3A74">
        <w:rPr>
          <w:rFonts w:ascii="Times New Roman" w:hAnsi="Times New Roman" w:cs="Times New Roman"/>
          <w:sz w:val="28"/>
          <w:szCs w:val="28"/>
        </w:rPr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2D3A74" w:rsidRPr="002D3A74" w:rsidRDefault="002D3A74" w:rsidP="002D3A74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071D" w:rsidRPr="002D3A74" w:rsidRDefault="00FD071D" w:rsidP="005A25E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01F4" w:rsidRPr="005A25EA" w:rsidRDefault="009601F4" w:rsidP="005A25E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35B8" w:rsidRPr="00255E88" w:rsidRDefault="005B35B8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01F4" w:rsidRDefault="009601F4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A25EA" w:rsidRDefault="005A25EA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A25EA" w:rsidRDefault="005A25EA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A25EA" w:rsidRDefault="005A25EA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A25EA" w:rsidRDefault="005A25EA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A25EA" w:rsidRDefault="005A25EA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A25EA" w:rsidRDefault="005A25EA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A25EA" w:rsidRDefault="005A25EA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A25EA" w:rsidRDefault="005A25EA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A25EA" w:rsidRDefault="005A25EA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55E88" w:rsidRDefault="00255E88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B7017" w:rsidRPr="00255E88" w:rsidRDefault="003B7017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2757F" w:rsidRPr="00255E88" w:rsidRDefault="009601F4" w:rsidP="00BD696A">
      <w:pPr>
        <w:rPr>
          <w:rFonts w:ascii="Times New Roman" w:hAnsi="Times New Roman" w:cs="Times New Roman"/>
          <w:sz w:val="24"/>
          <w:szCs w:val="24"/>
        </w:rPr>
      </w:pPr>
      <w:r w:rsidRPr="00255E8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</w:t>
      </w:r>
      <w:r w:rsidR="00BD696A" w:rsidRPr="00255E88">
        <w:rPr>
          <w:rFonts w:ascii="Times New Roman" w:hAnsi="Times New Roman" w:cs="Times New Roman"/>
          <w:sz w:val="28"/>
          <w:szCs w:val="28"/>
        </w:rPr>
        <w:t xml:space="preserve"> </w:t>
      </w:r>
      <w:r w:rsidR="00D2757F" w:rsidRPr="00255E88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учреждение:</w:t>
      </w:r>
    </w:p>
    <w:p w:rsidR="00D2757F" w:rsidRPr="00255E88" w:rsidRDefault="00D2757F" w:rsidP="00D2757F">
      <w:pPr>
        <w:jc w:val="center"/>
        <w:rPr>
          <w:rFonts w:ascii="Times New Roman" w:hAnsi="Times New Roman" w:cs="Times New Roman"/>
          <w:sz w:val="24"/>
          <w:szCs w:val="24"/>
        </w:rPr>
      </w:pPr>
      <w:r w:rsidRPr="00255E88">
        <w:rPr>
          <w:rFonts w:ascii="Times New Roman" w:hAnsi="Times New Roman" w:cs="Times New Roman"/>
          <w:sz w:val="24"/>
          <w:szCs w:val="24"/>
        </w:rPr>
        <w:t>средняя общеобразовательная школа №47</w:t>
      </w:r>
    </w:p>
    <w:p w:rsidR="00D2757F" w:rsidRPr="00255E88" w:rsidRDefault="00D2757F" w:rsidP="00D275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757F" w:rsidRPr="00255E88" w:rsidRDefault="00D2757F" w:rsidP="00D2757F">
      <w:pPr>
        <w:jc w:val="center"/>
        <w:rPr>
          <w:rFonts w:ascii="Times New Roman" w:hAnsi="Times New Roman" w:cs="Times New Roman"/>
          <w:sz w:val="28"/>
          <w:szCs w:val="28"/>
        </w:rPr>
      </w:pPr>
      <w:r w:rsidRPr="00255E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Утверждаю</w:t>
      </w:r>
    </w:p>
    <w:p w:rsidR="00D2757F" w:rsidRPr="00255E88" w:rsidRDefault="00D2757F" w:rsidP="00D2757F">
      <w:pPr>
        <w:jc w:val="center"/>
        <w:rPr>
          <w:rFonts w:ascii="Times New Roman" w:hAnsi="Times New Roman" w:cs="Times New Roman"/>
          <w:sz w:val="28"/>
          <w:szCs w:val="28"/>
        </w:rPr>
      </w:pPr>
      <w:r w:rsidRPr="00255E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Директор МОУ СОШ №47</w:t>
      </w:r>
    </w:p>
    <w:p w:rsidR="00D2757F" w:rsidRPr="00255E88" w:rsidRDefault="00D2757F" w:rsidP="00D2757F">
      <w:pPr>
        <w:jc w:val="center"/>
        <w:rPr>
          <w:rFonts w:ascii="Times New Roman" w:hAnsi="Times New Roman" w:cs="Times New Roman"/>
          <w:sz w:val="28"/>
          <w:szCs w:val="28"/>
        </w:rPr>
      </w:pPr>
      <w:r w:rsidRPr="00255E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____________ </w:t>
      </w:r>
      <w:proofErr w:type="spellStart"/>
      <w:r w:rsidRPr="00255E88">
        <w:rPr>
          <w:rFonts w:ascii="Times New Roman" w:hAnsi="Times New Roman" w:cs="Times New Roman"/>
          <w:sz w:val="28"/>
          <w:szCs w:val="28"/>
        </w:rPr>
        <w:t>Е.В.Фалилеева</w:t>
      </w:r>
      <w:proofErr w:type="spellEnd"/>
    </w:p>
    <w:p w:rsidR="00D2757F" w:rsidRPr="00255E88" w:rsidRDefault="00D2757F" w:rsidP="00D2757F">
      <w:pPr>
        <w:jc w:val="center"/>
        <w:rPr>
          <w:rFonts w:ascii="Times New Roman" w:hAnsi="Times New Roman" w:cs="Times New Roman"/>
          <w:sz w:val="28"/>
          <w:szCs w:val="28"/>
        </w:rPr>
      </w:pPr>
      <w:r w:rsidRPr="00255E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«____» _______20___г.</w:t>
      </w:r>
    </w:p>
    <w:p w:rsidR="00D2757F" w:rsidRPr="00255E88" w:rsidRDefault="00D2757F" w:rsidP="00D275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757F" w:rsidRPr="00255E88" w:rsidRDefault="00D2757F" w:rsidP="00D2757F">
      <w:pPr>
        <w:rPr>
          <w:rFonts w:ascii="Times New Roman" w:hAnsi="Times New Roman" w:cs="Times New Roman"/>
          <w:sz w:val="28"/>
          <w:szCs w:val="28"/>
        </w:rPr>
      </w:pPr>
      <w:r w:rsidRPr="00255E8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9E0F1A" w:rsidRPr="00255E88">
        <w:rPr>
          <w:rFonts w:ascii="Times New Roman" w:hAnsi="Times New Roman" w:cs="Times New Roman"/>
          <w:sz w:val="28"/>
          <w:szCs w:val="28"/>
        </w:rPr>
        <w:t xml:space="preserve"> Рабочая программа по геометрии</w:t>
      </w:r>
    </w:p>
    <w:p w:rsidR="00D2757F" w:rsidRPr="00255E88" w:rsidRDefault="00D2757F" w:rsidP="00D2757F">
      <w:pPr>
        <w:rPr>
          <w:rFonts w:ascii="Times New Roman" w:hAnsi="Times New Roman" w:cs="Times New Roman"/>
          <w:sz w:val="28"/>
          <w:szCs w:val="28"/>
        </w:rPr>
      </w:pPr>
      <w:r w:rsidRPr="00255E88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5A25EA">
        <w:rPr>
          <w:rFonts w:ascii="Times New Roman" w:hAnsi="Times New Roman" w:cs="Times New Roman"/>
          <w:sz w:val="28"/>
          <w:szCs w:val="28"/>
        </w:rPr>
        <w:t xml:space="preserve">                               10</w:t>
      </w:r>
      <w:r w:rsidRPr="00255E8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D2757F" w:rsidRPr="00255E88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255E88" w:rsidRDefault="00D2757F" w:rsidP="00D2757F">
      <w:pPr>
        <w:rPr>
          <w:rFonts w:ascii="Times New Roman" w:hAnsi="Times New Roman" w:cs="Times New Roman"/>
          <w:sz w:val="28"/>
          <w:szCs w:val="28"/>
        </w:rPr>
      </w:pPr>
      <w:r w:rsidRPr="00255E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Составитель: </w:t>
      </w:r>
      <w:proofErr w:type="spellStart"/>
      <w:r w:rsidRPr="00255E88">
        <w:rPr>
          <w:rFonts w:ascii="Times New Roman" w:hAnsi="Times New Roman" w:cs="Times New Roman"/>
          <w:sz w:val="28"/>
          <w:szCs w:val="28"/>
        </w:rPr>
        <w:t>Подгорбунская</w:t>
      </w:r>
      <w:proofErr w:type="spellEnd"/>
      <w:r w:rsidRPr="00255E88">
        <w:rPr>
          <w:rFonts w:ascii="Times New Roman" w:hAnsi="Times New Roman" w:cs="Times New Roman"/>
          <w:sz w:val="28"/>
          <w:szCs w:val="28"/>
        </w:rPr>
        <w:t xml:space="preserve"> И.В.</w:t>
      </w:r>
    </w:p>
    <w:p w:rsidR="00D2757F" w:rsidRPr="00255E88" w:rsidRDefault="00D2757F" w:rsidP="00D2757F">
      <w:pPr>
        <w:rPr>
          <w:rFonts w:ascii="Times New Roman" w:hAnsi="Times New Roman" w:cs="Times New Roman"/>
          <w:sz w:val="28"/>
          <w:szCs w:val="28"/>
        </w:rPr>
      </w:pPr>
      <w:r w:rsidRPr="00255E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3629C4" w:rsidRPr="00255E8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55E88">
        <w:rPr>
          <w:rFonts w:ascii="Times New Roman" w:hAnsi="Times New Roman" w:cs="Times New Roman"/>
          <w:sz w:val="28"/>
          <w:szCs w:val="28"/>
        </w:rPr>
        <w:t xml:space="preserve"> учитель математики</w:t>
      </w:r>
    </w:p>
    <w:p w:rsidR="00D2757F" w:rsidRPr="00255E88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255E88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255E88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255E88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255E88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255E88" w:rsidRDefault="00DD1A60" w:rsidP="00D2757F">
      <w:pPr>
        <w:rPr>
          <w:rFonts w:ascii="Times New Roman" w:hAnsi="Times New Roman" w:cs="Times New Roman"/>
          <w:sz w:val="24"/>
          <w:szCs w:val="24"/>
        </w:rPr>
      </w:pPr>
      <w:r w:rsidRPr="00255E88">
        <w:rPr>
          <w:rFonts w:ascii="Times New Roman" w:hAnsi="Times New Roman" w:cs="Times New Roman"/>
          <w:sz w:val="24"/>
          <w:szCs w:val="24"/>
        </w:rPr>
        <w:t xml:space="preserve">        </w:t>
      </w:r>
      <w:r w:rsidR="00D2757F" w:rsidRPr="00255E88">
        <w:rPr>
          <w:rFonts w:ascii="Times New Roman" w:hAnsi="Times New Roman" w:cs="Times New Roman"/>
          <w:sz w:val="24"/>
          <w:szCs w:val="24"/>
        </w:rPr>
        <w:t>Обсуждена и согласована на                                            Принята на методическом совете</w:t>
      </w:r>
    </w:p>
    <w:p w:rsidR="00D2757F" w:rsidRPr="00255E88" w:rsidRDefault="00DD1A60" w:rsidP="00D2757F">
      <w:pPr>
        <w:rPr>
          <w:rFonts w:ascii="Times New Roman" w:hAnsi="Times New Roman" w:cs="Times New Roman"/>
          <w:sz w:val="24"/>
          <w:szCs w:val="24"/>
        </w:rPr>
      </w:pPr>
      <w:r w:rsidRPr="00255E88">
        <w:rPr>
          <w:rFonts w:ascii="Times New Roman" w:hAnsi="Times New Roman" w:cs="Times New Roman"/>
          <w:sz w:val="24"/>
          <w:szCs w:val="24"/>
        </w:rPr>
        <w:t xml:space="preserve">        </w:t>
      </w:r>
      <w:r w:rsidR="00D2757F" w:rsidRPr="00255E88">
        <w:rPr>
          <w:rFonts w:ascii="Times New Roman" w:hAnsi="Times New Roman" w:cs="Times New Roman"/>
          <w:sz w:val="24"/>
          <w:szCs w:val="24"/>
        </w:rPr>
        <w:t xml:space="preserve">методическом объединении                                            протокол №_____ </w:t>
      </w:r>
      <w:proofErr w:type="gramStart"/>
      <w:r w:rsidR="00D2757F" w:rsidRPr="00255E88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D2757F" w:rsidRPr="00255E88" w:rsidRDefault="00DD1A60" w:rsidP="00D2757F">
      <w:pPr>
        <w:rPr>
          <w:rFonts w:ascii="Times New Roman" w:hAnsi="Times New Roman" w:cs="Times New Roman"/>
          <w:sz w:val="24"/>
          <w:szCs w:val="24"/>
        </w:rPr>
      </w:pPr>
      <w:r w:rsidRPr="00255E88">
        <w:rPr>
          <w:rFonts w:ascii="Times New Roman" w:hAnsi="Times New Roman" w:cs="Times New Roman"/>
          <w:sz w:val="24"/>
          <w:szCs w:val="24"/>
        </w:rPr>
        <w:t xml:space="preserve">         </w:t>
      </w:r>
      <w:r w:rsidR="00D2757F" w:rsidRPr="00255E88">
        <w:rPr>
          <w:rFonts w:ascii="Times New Roman" w:hAnsi="Times New Roman" w:cs="Times New Roman"/>
          <w:sz w:val="24"/>
          <w:szCs w:val="24"/>
        </w:rPr>
        <w:t>протокол №___ от                                                               «____» ________20___г.</w:t>
      </w:r>
    </w:p>
    <w:p w:rsidR="00D2757F" w:rsidRPr="00255E88" w:rsidRDefault="00DD1A60" w:rsidP="00D2757F">
      <w:pPr>
        <w:rPr>
          <w:rFonts w:ascii="Times New Roman" w:hAnsi="Times New Roman" w:cs="Times New Roman"/>
          <w:sz w:val="24"/>
          <w:szCs w:val="24"/>
        </w:rPr>
      </w:pPr>
      <w:r w:rsidRPr="00255E88">
        <w:rPr>
          <w:rFonts w:ascii="Times New Roman" w:hAnsi="Times New Roman" w:cs="Times New Roman"/>
          <w:sz w:val="24"/>
          <w:szCs w:val="24"/>
        </w:rPr>
        <w:t xml:space="preserve">         </w:t>
      </w:r>
      <w:r w:rsidR="00D2757F" w:rsidRPr="00255E88">
        <w:rPr>
          <w:rFonts w:ascii="Times New Roman" w:hAnsi="Times New Roman" w:cs="Times New Roman"/>
          <w:sz w:val="24"/>
          <w:szCs w:val="24"/>
        </w:rPr>
        <w:t xml:space="preserve">«____» ________ 20___г. </w:t>
      </w:r>
    </w:p>
    <w:p w:rsidR="006A7818" w:rsidRPr="00255E88" w:rsidRDefault="006A7818" w:rsidP="00D2757F">
      <w:pPr>
        <w:rPr>
          <w:rFonts w:ascii="Times New Roman" w:hAnsi="Times New Roman" w:cs="Times New Roman"/>
          <w:sz w:val="24"/>
          <w:szCs w:val="24"/>
        </w:rPr>
      </w:pPr>
    </w:p>
    <w:p w:rsidR="006A7818" w:rsidRPr="00255E88" w:rsidRDefault="006A7818" w:rsidP="00D2757F">
      <w:pPr>
        <w:rPr>
          <w:rFonts w:ascii="Times New Roman" w:hAnsi="Times New Roman" w:cs="Times New Roman"/>
          <w:sz w:val="24"/>
          <w:szCs w:val="24"/>
        </w:rPr>
      </w:pPr>
    </w:p>
    <w:p w:rsidR="006A7818" w:rsidRPr="00255E88" w:rsidRDefault="006A7818" w:rsidP="00D2757F">
      <w:pPr>
        <w:rPr>
          <w:rFonts w:ascii="Times New Roman" w:hAnsi="Times New Roman" w:cs="Times New Roman"/>
          <w:sz w:val="24"/>
          <w:szCs w:val="24"/>
        </w:rPr>
      </w:pPr>
    </w:p>
    <w:p w:rsidR="00D2757F" w:rsidRPr="00255E88" w:rsidRDefault="00D2757F" w:rsidP="00D2757F">
      <w:pPr>
        <w:rPr>
          <w:rFonts w:ascii="Times New Roman" w:hAnsi="Times New Roman" w:cs="Times New Roman"/>
          <w:sz w:val="24"/>
          <w:szCs w:val="24"/>
        </w:rPr>
      </w:pPr>
      <w:r w:rsidRPr="00255E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255E88">
        <w:rPr>
          <w:rFonts w:ascii="Times New Roman" w:hAnsi="Times New Roman" w:cs="Times New Roman"/>
          <w:sz w:val="24"/>
          <w:szCs w:val="24"/>
        </w:rPr>
        <w:t xml:space="preserve">                            2015</w:t>
      </w:r>
      <w:r w:rsidRPr="00255E8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601F4" w:rsidRDefault="009601F4" w:rsidP="00D2757F">
      <w:pPr>
        <w:rPr>
          <w:rFonts w:ascii="Times New Roman" w:hAnsi="Times New Roman" w:cs="Times New Roman"/>
          <w:sz w:val="24"/>
          <w:szCs w:val="24"/>
        </w:rPr>
      </w:pPr>
    </w:p>
    <w:p w:rsidR="00255E88" w:rsidRPr="00255E88" w:rsidRDefault="00255E88" w:rsidP="00D2757F">
      <w:pPr>
        <w:rPr>
          <w:rFonts w:ascii="Times New Roman" w:hAnsi="Times New Roman" w:cs="Times New Roman"/>
          <w:sz w:val="24"/>
          <w:szCs w:val="24"/>
        </w:rPr>
      </w:pPr>
    </w:p>
    <w:sectPr w:rsidR="00255E88" w:rsidRPr="00255E88" w:rsidSect="003B7017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25A57CE"/>
    <w:lvl w:ilvl="0">
      <w:start w:val="1"/>
      <w:numFmt w:val="none"/>
      <w:lvlText w:val="5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69F3BC2"/>
    <w:multiLevelType w:val="hybridMultilevel"/>
    <w:tmpl w:val="7FEABB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9E2D6F"/>
    <w:multiLevelType w:val="singleLevel"/>
    <w:tmpl w:val="50BC39E2"/>
    <w:lvl w:ilvl="0">
      <w:numFmt w:val="bullet"/>
      <w:lvlText w:val="·"/>
      <w:lvlJc w:val="left"/>
      <w:pPr>
        <w:tabs>
          <w:tab w:val="num" w:pos="720"/>
        </w:tabs>
        <w:ind w:firstLine="360"/>
      </w:pPr>
      <w:rPr>
        <w:rFonts w:ascii="Symbol" w:hAnsi="Symbol" w:cs="Symbol"/>
        <w:color w:val="000000"/>
        <w:sz w:val="24"/>
        <w:szCs w:val="24"/>
      </w:rPr>
    </w:lvl>
  </w:abstractNum>
  <w:abstractNum w:abstractNumId="3">
    <w:nsid w:val="0DF5117B"/>
    <w:multiLevelType w:val="hybridMultilevel"/>
    <w:tmpl w:val="619063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5982405"/>
    <w:multiLevelType w:val="hybridMultilevel"/>
    <w:tmpl w:val="E554843A"/>
    <w:lvl w:ilvl="0" w:tplc="28A8359A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16351D49"/>
    <w:multiLevelType w:val="hybridMultilevel"/>
    <w:tmpl w:val="6D56E5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812D5E"/>
    <w:multiLevelType w:val="hybridMultilevel"/>
    <w:tmpl w:val="5A84F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FC2555"/>
    <w:multiLevelType w:val="hybridMultilevel"/>
    <w:tmpl w:val="CF1A900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7BC5BA6"/>
    <w:multiLevelType w:val="hybridMultilevel"/>
    <w:tmpl w:val="86F60684"/>
    <w:lvl w:ilvl="0" w:tplc="3F2832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A047501"/>
    <w:multiLevelType w:val="hybridMultilevel"/>
    <w:tmpl w:val="DFE8625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>
    <w:nsid w:val="3B881258"/>
    <w:multiLevelType w:val="hybridMultilevel"/>
    <w:tmpl w:val="5FB04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55DB8"/>
    <w:multiLevelType w:val="hybridMultilevel"/>
    <w:tmpl w:val="4E466A98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2">
    <w:nsid w:val="3EAE4E1D"/>
    <w:multiLevelType w:val="hybridMultilevel"/>
    <w:tmpl w:val="36641B4E"/>
    <w:lvl w:ilvl="0" w:tplc="EE106476">
      <w:start w:val="2"/>
      <w:numFmt w:val="decimal"/>
      <w:lvlText w:val="%1)"/>
      <w:lvlJc w:val="left"/>
      <w:pPr>
        <w:tabs>
          <w:tab w:val="num" w:pos="400"/>
        </w:tabs>
        <w:ind w:left="400" w:hanging="360"/>
      </w:pPr>
      <w:rPr>
        <w:rFonts w:hint="default"/>
      </w:rPr>
    </w:lvl>
    <w:lvl w:ilvl="1" w:tplc="60D063AC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/>
      </w:rPr>
    </w:lvl>
    <w:lvl w:ilvl="2" w:tplc="A0986CEA">
      <w:start w:val="1"/>
      <w:numFmt w:val="decimal"/>
      <w:lvlText w:val="%3)"/>
      <w:lvlJc w:val="right"/>
      <w:pPr>
        <w:tabs>
          <w:tab w:val="num" w:pos="1840"/>
        </w:tabs>
        <w:ind w:left="1840" w:hanging="180"/>
      </w:pPr>
      <w:rPr>
        <w:rFonts w:ascii="Times New Roman" w:eastAsia="Times New Roman" w:hAnsi="Times New Roman" w:cs="Times New Roman"/>
      </w:rPr>
    </w:lvl>
    <w:lvl w:ilvl="3" w:tplc="04190011">
      <w:start w:val="1"/>
      <w:numFmt w:val="decimal"/>
      <w:lvlText w:val="%4)"/>
      <w:lvlJc w:val="left"/>
      <w:pPr>
        <w:tabs>
          <w:tab w:val="num" w:pos="2560"/>
        </w:tabs>
        <w:ind w:left="256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13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20D3833"/>
    <w:multiLevelType w:val="hybridMultilevel"/>
    <w:tmpl w:val="249A7C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65D277C"/>
    <w:multiLevelType w:val="hybridMultilevel"/>
    <w:tmpl w:val="572462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4016D2"/>
    <w:multiLevelType w:val="hybridMultilevel"/>
    <w:tmpl w:val="4A54033E"/>
    <w:lvl w:ilvl="0" w:tplc="BDDE8A9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692E1D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7602C4D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AE21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42810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9AA07D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6097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542F3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414C42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E20045"/>
    <w:multiLevelType w:val="hybridMultilevel"/>
    <w:tmpl w:val="11009D7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E671364"/>
    <w:multiLevelType w:val="hybridMultilevel"/>
    <w:tmpl w:val="BA723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7626F32"/>
    <w:multiLevelType w:val="hybridMultilevel"/>
    <w:tmpl w:val="E2FC942C"/>
    <w:lvl w:ilvl="0" w:tplc="D8F6F3C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0234516"/>
    <w:multiLevelType w:val="hybridMultilevel"/>
    <w:tmpl w:val="B512FB86"/>
    <w:lvl w:ilvl="0" w:tplc="E23A72D0">
      <w:start w:val="1"/>
      <w:numFmt w:val="decimal"/>
      <w:lvlText w:val="%1."/>
      <w:lvlJc w:val="left"/>
      <w:pPr>
        <w:ind w:left="1275" w:hanging="72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2">
    <w:nsid w:val="7EED1576"/>
    <w:multiLevelType w:val="hybridMultilevel"/>
    <w:tmpl w:val="C7DE1FE2"/>
    <w:lvl w:ilvl="0" w:tplc="0419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0"/>
        </w:tabs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0"/>
        </w:tabs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0"/>
        </w:tabs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0"/>
        </w:tabs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0"/>
        </w:tabs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0"/>
        </w:tabs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0"/>
        </w:tabs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0"/>
        </w:tabs>
        <w:ind w:left="7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15"/>
  </w:num>
  <w:num w:numId="4">
    <w:abstractNumId w:val="16"/>
  </w:num>
  <w:num w:numId="5">
    <w:abstractNumId w:val="0"/>
  </w:num>
  <w:num w:numId="6">
    <w:abstractNumId w:val="12"/>
  </w:num>
  <w:num w:numId="7">
    <w:abstractNumId w:val="7"/>
  </w:num>
  <w:num w:numId="8">
    <w:abstractNumId w:val="14"/>
  </w:num>
  <w:num w:numId="9">
    <w:abstractNumId w:val="2"/>
  </w:num>
  <w:num w:numId="10">
    <w:abstractNumId w:val="21"/>
  </w:num>
  <w:num w:numId="11">
    <w:abstractNumId w:val="10"/>
  </w:num>
  <w:num w:numId="12">
    <w:abstractNumId w:val="8"/>
  </w:num>
  <w:num w:numId="13">
    <w:abstractNumId w:val="20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5"/>
  </w:num>
  <w:num w:numId="17">
    <w:abstractNumId w:val="1"/>
  </w:num>
  <w:num w:numId="18">
    <w:abstractNumId w:val="11"/>
  </w:num>
  <w:num w:numId="19">
    <w:abstractNumId w:val="6"/>
  </w:num>
  <w:num w:numId="20">
    <w:abstractNumId w:val="18"/>
  </w:num>
  <w:num w:numId="21">
    <w:abstractNumId w:val="9"/>
  </w:num>
  <w:num w:numId="22">
    <w:abstractNumId w:val="4"/>
  </w:num>
  <w:num w:numId="23">
    <w:abstractNumId w:val="3"/>
  </w:num>
  <w:num w:numId="24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42CA"/>
    <w:rsid w:val="00035612"/>
    <w:rsid w:val="00075FBB"/>
    <w:rsid w:val="00097F6B"/>
    <w:rsid w:val="001A0B3C"/>
    <w:rsid w:val="001B191A"/>
    <w:rsid w:val="001D125C"/>
    <w:rsid w:val="002128C8"/>
    <w:rsid w:val="002442CA"/>
    <w:rsid w:val="00255E88"/>
    <w:rsid w:val="00280C4E"/>
    <w:rsid w:val="0029163F"/>
    <w:rsid w:val="002A5DBD"/>
    <w:rsid w:val="002D3A74"/>
    <w:rsid w:val="003267B9"/>
    <w:rsid w:val="00335A7F"/>
    <w:rsid w:val="00342CC8"/>
    <w:rsid w:val="003629C4"/>
    <w:rsid w:val="003801EE"/>
    <w:rsid w:val="003B7017"/>
    <w:rsid w:val="003D4C5F"/>
    <w:rsid w:val="003E0BF1"/>
    <w:rsid w:val="003E2E58"/>
    <w:rsid w:val="003E4CA9"/>
    <w:rsid w:val="003F6AB6"/>
    <w:rsid w:val="00442F58"/>
    <w:rsid w:val="00487399"/>
    <w:rsid w:val="004B2CA4"/>
    <w:rsid w:val="004D7D0A"/>
    <w:rsid w:val="004E344C"/>
    <w:rsid w:val="0053283F"/>
    <w:rsid w:val="00551352"/>
    <w:rsid w:val="005A25EA"/>
    <w:rsid w:val="005A4E4A"/>
    <w:rsid w:val="005B35B8"/>
    <w:rsid w:val="005C413A"/>
    <w:rsid w:val="00604962"/>
    <w:rsid w:val="00611BD7"/>
    <w:rsid w:val="006137DD"/>
    <w:rsid w:val="00642D50"/>
    <w:rsid w:val="006A7818"/>
    <w:rsid w:val="006D4D22"/>
    <w:rsid w:val="006F24EA"/>
    <w:rsid w:val="00700331"/>
    <w:rsid w:val="007D2A8C"/>
    <w:rsid w:val="007F2702"/>
    <w:rsid w:val="00811046"/>
    <w:rsid w:val="00830F38"/>
    <w:rsid w:val="00842279"/>
    <w:rsid w:val="008706F1"/>
    <w:rsid w:val="008A70E1"/>
    <w:rsid w:val="008C5E67"/>
    <w:rsid w:val="008D2E87"/>
    <w:rsid w:val="00906714"/>
    <w:rsid w:val="00906F06"/>
    <w:rsid w:val="009601F4"/>
    <w:rsid w:val="009E0F1A"/>
    <w:rsid w:val="009E700E"/>
    <w:rsid w:val="00A5022B"/>
    <w:rsid w:val="00A950B0"/>
    <w:rsid w:val="00AA5D4D"/>
    <w:rsid w:val="00AB20DD"/>
    <w:rsid w:val="00AC5F97"/>
    <w:rsid w:val="00AD1A80"/>
    <w:rsid w:val="00AF1D96"/>
    <w:rsid w:val="00B024E1"/>
    <w:rsid w:val="00B35BCD"/>
    <w:rsid w:val="00BD696A"/>
    <w:rsid w:val="00BF71F9"/>
    <w:rsid w:val="00C346C0"/>
    <w:rsid w:val="00CB1862"/>
    <w:rsid w:val="00CD47F1"/>
    <w:rsid w:val="00CF3116"/>
    <w:rsid w:val="00D00A09"/>
    <w:rsid w:val="00D25E25"/>
    <w:rsid w:val="00D2757F"/>
    <w:rsid w:val="00DD1A60"/>
    <w:rsid w:val="00DD6225"/>
    <w:rsid w:val="00E97D96"/>
    <w:rsid w:val="00F239E7"/>
    <w:rsid w:val="00F25073"/>
    <w:rsid w:val="00F466E5"/>
    <w:rsid w:val="00F67BCA"/>
    <w:rsid w:val="00FD0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2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9601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601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9601F4"/>
    <w:rPr>
      <w:b/>
      <w:bCs/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601F4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paragraph" w:styleId="21">
    <w:name w:val="Body Text 2"/>
    <w:basedOn w:val="a"/>
    <w:link w:val="22"/>
    <w:uiPriority w:val="99"/>
    <w:unhideWhenUsed/>
    <w:rsid w:val="003D4C5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D4C5F"/>
  </w:style>
  <w:style w:type="character" w:customStyle="1" w:styleId="FontStyle12">
    <w:name w:val="Font Style12"/>
    <w:rsid w:val="003D4C5F"/>
    <w:rPr>
      <w:rFonts w:ascii="Century Schoolbook" w:hAnsi="Century Schoolbook" w:cs="Century Schoolbook"/>
      <w:sz w:val="16"/>
      <w:szCs w:val="16"/>
    </w:rPr>
  </w:style>
  <w:style w:type="paragraph" w:customStyle="1" w:styleId="1">
    <w:name w:val="Знак1"/>
    <w:basedOn w:val="a"/>
    <w:rsid w:val="00097F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6">
    <w:name w:val="Hyperlink"/>
    <w:rsid w:val="001D125C"/>
    <w:rPr>
      <w:color w:val="000080"/>
      <w:u w:val="single"/>
    </w:rPr>
  </w:style>
  <w:style w:type="paragraph" w:styleId="a7">
    <w:name w:val="Body Text Indent"/>
    <w:basedOn w:val="a"/>
    <w:link w:val="a8"/>
    <w:rsid w:val="004E344C"/>
    <w:pPr>
      <w:spacing w:after="120"/>
      <w:ind w:left="283"/>
    </w:pPr>
    <w:rPr>
      <w:rFonts w:eastAsiaTheme="minorEastAsia"/>
      <w:lang w:val="en-US" w:bidi="en-US"/>
    </w:rPr>
  </w:style>
  <w:style w:type="character" w:customStyle="1" w:styleId="a8">
    <w:name w:val="Основной текст с отступом Знак"/>
    <w:basedOn w:val="a0"/>
    <w:link w:val="a7"/>
    <w:rsid w:val="004E344C"/>
    <w:rPr>
      <w:rFonts w:eastAsiaTheme="minorEastAsia"/>
      <w:lang w:val="en-US" w:bidi="en-US"/>
    </w:rPr>
  </w:style>
  <w:style w:type="character" w:customStyle="1" w:styleId="apple-converted-space">
    <w:name w:val="apple-converted-space"/>
    <w:basedOn w:val="a0"/>
    <w:rsid w:val="005A25EA"/>
  </w:style>
  <w:style w:type="paragraph" w:customStyle="1" w:styleId="10">
    <w:name w:val="Знак1"/>
    <w:basedOn w:val="a"/>
    <w:rsid w:val="00906F0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906F0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06F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kch.kts.ru/cdo/" TargetMode="External"/><Relationship Id="rId13" Type="http://schemas.openxmlformats.org/officeDocument/2006/relationships/hyperlink" Target="http://www.it-n.ru" TargetMode="External"/><Relationship Id="rId18" Type="http://schemas.openxmlformats.org/officeDocument/2006/relationships/hyperlink" Target="http://edu.secna.ru/main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rubricon.ru/" TargetMode="External"/><Relationship Id="rId7" Type="http://schemas.openxmlformats.org/officeDocument/2006/relationships/hyperlink" Target="http://www.edu.ru/" TargetMode="External"/><Relationship Id="rId12" Type="http://schemas.openxmlformats.org/officeDocument/2006/relationships/hyperlink" Target="http://school-collection.edu.ru" TargetMode="External"/><Relationship Id="rId17" Type="http://schemas.openxmlformats.org/officeDocument/2006/relationships/hyperlink" Target="http://metod-sunduchok.ucoz.ru/dir/0-0-1-136-2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penclass.ru/" TargetMode="External"/><Relationship Id="rId20" Type="http://schemas.openxmlformats.org/officeDocument/2006/relationships/hyperlink" Target="http://mega.km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d.gov.ru/" TargetMode="External"/><Relationship Id="rId11" Type="http://schemas.openxmlformats.org/officeDocument/2006/relationships/hyperlink" Target="http://festival.1september.ru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informika.ru/" TargetMode="External"/><Relationship Id="rId15" Type="http://schemas.openxmlformats.org/officeDocument/2006/relationships/hyperlink" Target="http://www.rusedu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zavuch.info/" TargetMode="External"/><Relationship Id="rId19" Type="http://schemas.openxmlformats.org/officeDocument/2006/relationships/hyperlink" Target="http://www.uic.ssu.samara.ru/~nauk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acher.fio.ru" TargetMode="External"/><Relationship Id="rId14" Type="http://schemas.openxmlformats.org/officeDocument/2006/relationships/hyperlink" Target="http://www.prosv.ru/" TargetMode="External"/><Relationship Id="rId22" Type="http://schemas.openxmlformats.org/officeDocument/2006/relationships/hyperlink" Target="http://www.encycloped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10</Pages>
  <Words>2049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70</cp:revision>
  <dcterms:created xsi:type="dcterms:W3CDTF">2013-07-16T12:02:00Z</dcterms:created>
  <dcterms:modified xsi:type="dcterms:W3CDTF">2015-08-08T14:10:00Z</dcterms:modified>
</cp:coreProperties>
</file>